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3838D5" w:rsidRDefault="00B71C21" w14:paraId="4F91A21F" w14:textId="44F359FC">
      <w:pPr>
        <w:pStyle w:val="Heading3"/>
        <w:spacing w:before="0"/>
      </w:pPr>
      <w:r>
        <w:t xml:space="preserve">Course Name: </w:t>
      </w:r>
    </w:p>
    <w:p w:rsidR="0094117E" w:rsidP="00B451F1" w:rsidRDefault="00B451F1" w14:paraId="07314546" w14:textId="3992D648">
      <w:r w:rsidR="5C6BB730">
        <w:rPr/>
        <w:t>Advanced Composition</w:t>
      </w:r>
    </w:p>
    <w:p w:rsidR="00B71C21" w:rsidP="0094117E" w:rsidRDefault="0094117E" w14:paraId="3341E9C0" w14:textId="20733FC1">
      <w:pPr>
        <w:pStyle w:val="Heading3"/>
      </w:pPr>
      <w:r>
        <w:br w:type="column"/>
      </w:r>
      <w:r w:rsidR="00B71C21">
        <w:t xml:space="preserve">Unit Title: </w:t>
      </w:r>
    </w:p>
    <w:p w:rsidR="0094117E" w:rsidP="0094117E" w:rsidRDefault="00B451F1" w14:paraId="6787129C" w14:textId="6DA3DDC9">
      <w:r w:rsidR="20464948">
        <w:rPr/>
        <w:t xml:space="preserve">Unit </w:t>
      </w:r>
      <w:r w:rsidR="20464948">
        <w:rPr/>
        <w:t>1</w:t>
      </w:r>
      <w:r w:rsidR="20464948">
        <w:rPr/>
        <w:t xml:space="preserve">: “Who Are You and Where </w:t>
      </w:r>
      <w:r w:rsidR="20464948">
        <w:rPr/>
        <w:t>Are</w:t>
      </w:r>
      <w:r w:rsidR="20464948">
        <w:rPr/>
        <w:t xml:space="preserve"> You Going? " Merging Techniques in Nonfiction</w:t>
      </w:r>
    </w:p>
    <w:p w:rsidR="0094117E" w:rsidP="0094117E" w:rsidRDefault="00B451F1" w14:paraId="47BBB288" w14:textId="51BA454A"/>
    <w:p w:rsidR="00E90265" w:rsidP="00E90265" w:rsidRDefault="0094117E" w14:paraId="36E5F42E" w14:textId="77777777">
      <w:pPr>
        <w:pStyle w:val="Heading3"/>
      </w:pPr>
      <w:r>
        <w:br w:type="column"/>
      </w:r>
      <w:r w:rsidR="00E90265">
        <w:t>Unit Duration:</w:t>
      </w:r>
    </w:p>
    <w:p w:rsidR="00E90265" w:rsidP="00E90265" w:rsidRDefault="00E90265" w14:paraId="2ED55178" w14:textId="030EADA8">
      <w:r w:rsidR="72559DC8">
        <w:rPr/>
        <w:t>6 Weeks</w:t>
      </w:r>
      <w:r w:rsidR="00E90265">
        <w:rPr/>
        <w:t xml:space="preserve"> </w:t>
      </w:r>
    </w:p>
    <w:p w:rsidR="00E90265" w:rsidP="00E90265" w:rsidRDefault="00E90265" w14:paraId="6125F1C5" w14:textId="77777777">
      <w:pPr>
        <w:pStyle w:val="Heading3"/>
        <w:sectPr w:rsidR="00E90265" w:rsidSect="00E90265">
          <w:type w:val="continuous"/>
          <w:pgSz w:w="15840" w:h="12240" w:orient="landscape"/>
          <w:pgMar w:top="720" w:right="720" w:bottom="720" w:left="720" w:header="720" w:footer="720" w:gutter="0"/>
          <w:cols w:space="720" w:num="3"/>
          <w:docGrid w:linePitch="360"/>
        </w:sectPr>
      </w:pPr>
    </w:p>
    <w:p w:rsidR="00B451F1" w:rsidP="00E90265" w:rsidRDefault="00B451F1" w14:paraId="62FCC06A" w14:textId="07B90FC6">
      <w:pPr>
        <w:pStyle w:val="Heading3"/>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1D2F63" w:rsidR="001D2F63" w:rsidP="00465BBE" w:rsidRDefault="00296845" w14:paraId="56C02AD4" w14:textId="66AD9218">
      <w:pPr>
        <w:pStyle w:val="Heading3"/>
      </w:pPr>
      <w:r w:rsidR="00296845">
        <w:rPr/>
        <w:t>Standards</w:t>
      </w:r>
    </w:p>
    <w:p w:rsidR="3E70B744" w:rsidP="1181D928" w:rsidRDefault="3E70B744" w14:paraId="795DFF70" w14:textId="6CDCE9CE">
      <w:pPr>
        <w:pStyle w:val="Normal"/>
        <w:rPr>
          <w:rFonts w:ascii="Roboto" w:hAnsi="Roboto" w:eastAsia="Roboto" w:cs="Roboto"/>
          <w:noProof w:val="0"/>
          <w:sz w:val="24"/>
          <w:szCs w:val="24"/>
          <w:lang w:val="en-US"/>
        </w:rPr>
      </w:pPr>
      <w:r w:rsidRPr="56B0B7B9" w:rsidR="3E70B744">
        <w:rPr>
          <w:rFonts w:ascii="Roboto" w:hAnsi="Roboto" w:eastAsia="Roboto" w:cs="Roboto"/>
          <w:b w:val="1"/>
          <w:bCs w:val="1"/>
          <w:i w:val="0"/>
          <w:iCs w:val="0"/>
          <w:caps w:val="0"/>
          <w:smallCaps w:val="0"/>
          <w:noProof w:val="0"/>
          <w:color w:val="000000" w:themeColor="text1" w:themeTint="FF" w:themeShade="FF"/>
          <w:sz w:val="24"/>
          <w:szCs w:val="24"/>
          <w:lang w:val="en-US"/>
        </w:rPr>
        <w:t>See LEARNING EXPERIENCES for specific Grade 12 Expectations for each standard in the Unit.</w:t>
      </w:r>
    </w:p>
    <w:p w:rsidR="0A5E89D0" w:rsidP="47610DB1" w:rsidRDefault="0A5E89D0" w14:paraId="0F45D093" w14:textId="50B3D720">
      <w:pPr>
        <w:pStyle w:val="Normal"/>
        <w:rPr>
          <w:b w:val="1"/>
          <w:bCs w:val="1"/>
        </w:rPr>
      </w:pPr>
      <w:r w:rsidRPr="47610DB1" w:rsidR="0A5E89D0">
        <w:rPr>
          <w:b w:val="1"/>
          <w:bCs w:val="1"/>
        </w:rPr>
        <w:t>Context (C</w:t>
      </w:r>
    </w:p>
    <w:p w:rsidR="0A5E89D0" w:rsidP="47610DB1" w:rsidRDefault="0A5E89D0" w14:paraId="757CF0CC" w14:textId="19E4E106">
      <w:pPr>
        <w:pStyle w:val="Normal"/>
      </w:pPr>
      <w:r w:rsidR="0A5E89D0">
        <w:rPr/>
        <w:t>STANDARD 9-</w:t>
      </w:r>
      <w:r w:rsidR="28A08082">
        <w:rPr/>
        <w:t>12. T.C.</w:t>
      </w:r>
      <w:r w:rsidR="0A5E89D0">
        <w:rPr/>
        <w:t xml:space="preserve">1: Purposes &amp; Audiences </w:t>
      </w:r>
    </w:p>
    <w:p w:rsidR="0A5E89D0" w:rsidP="47610DB1" w:rsidRDefault="0A5E89D0" w14:paraId="7BCF3767" w14:textId="7145B04A">
      <w:pPr>
        <w:pStyle w:val="Normal"/>
      </w:pPr>
      <w:r w:rsidR="0A5E89D0">
        <w:rPr/>
        <w:t>Analyze the impact of purpose and audience on a wide variety of texts.</w:t>
      </w:r>
    </w:p>
    <w:p w:rsidR="0A5E89D0" w:rsidP="47610DB1" w:rsidRDefault="0A5E89D0" w14:paraId="1409F51C" w14:textId="6DFD869E">
      <w:pPr>
        <w:pStyle w:val="Normal"/>
      </w:pPr>
      <w:r w:rsidR="0A5E89D0">
        <w:rPr/>
        <w:t>STANDARD 9-</w:t>
      </w:r>
      <w:r w:rsidR="7F511286">
        <w:rPr/>
        <w:t>12. T.C.</w:t>
      </w:r>
      <w:r w:rsidR="0A5E89D0">
        <w:rPr/>
        <w:t>2: Authors &amp; Speakers</w:t>
      </w:r>
    </w:p>
    <w:p w:rsidR="0A5E89D0" w:rsidP="47610DB1" w:rsidRDefault="0A5E89D0" w14:paraId="26F733F6" w14:textId="1E043D27">
      <w:pPr>
        <w:pStyle w:val="Normal"/>
      </w:pPr>
      <w:r w:rsidR="0A5E89D0">
        <w:rPr/>
        <w:t>Evaluate how authors’ and/or speakers’ perspectives influence texts and how circumstances shape their creation.</w:t>
      </w:r>
    </w:p>
    <w:p w:rsidR="0A5E89D0" w:rsidP="47610DB1" w:rsidRDefault="0A5E89D0" w14:paraId="2D4659E6" w14:textId="313630C7">
      <w:pPr>
        <w:pStyle w:val="Normal"/>
        <w:rPr>
          <w:b w:val="1"/>
          <w:bCs w:val="1"/>
        </w:rPr>
      </w:pPr>
      <w:r w:rsidRPr="47610DB1" w:rsidR="0A5E89D0">
        <w:rPr>
          <w:b w:val="1"/>
          <w:bCs w:val="1"/>
        </w:rPr>
        <w:t>Structure &amp; Style (SS)</w:t>
      </w:r>
    </w:p>
    <w:p w:rsidR="0A5E89D0" w:rsidP="47610DB1" w:rsidRDefault="0A5E89D0" w14:paraId="7F870724" w14:textId="27CA24F4">
      <w:pPr>
        <w:pStyle w:val="Normal"/>
      </w:pPr>
      <w:r w:rsidR="0A5E89D0">
        <w:rPr/>
        <w:t>STANDARD 9-</w:t>
      </w:r>
      <w:r w:rsidR="30346D97">
        <w:rPr/>
        <w:t>12. T.SS.</w:t>
      </w:r>
      <w:r w:rsidR="0A5E89D0">
        <w:rPr/>
        <w:t xml:space="preserve">1: Organization </w:t>
      </w:r>
    </w:p>
    <w:p w:rsidR="0A5E89D0" w:rsidP="47610DB1" w:rsidRDefault="0A5E89D0" w14:paraId="391B4348" w14:textId="7B21B6EA">
      <w:pPr>
        <w:pStyle w:val="Normal"/>
      </w:pPr>
      <w:r w:rsidR="0A5E89D0">
        <w:rPr/>
        <w:t xml:space="preserve">Analyze, evaluate, and use organizational structures and </w:t>
      </w:r>
      <w:r w:rsidR="6E5399A9">
        <w:rPr/>
        <w:t>styles</w:t>
      </w:r>
      <w:r w:rsidR="0A5E89D0">
        <w:rPr/>
        <w:t xml:space="preserve"> to shape thoughts across genres.</w:t>
      </w:r>
    </w:p>
    <w:p w:rsidR="0A5E89D0" w:rsidP="47610DB1" w:rsidRDefault="0A5E89D0" w14:paraId="7354C9EB" w14:textId="2C3767E2">
      <w:pPr>
        <w:pStyle w:val="Normal"/>
      </w:pPr>
      <w:r w:rsidR="0A5E89D0">
        <w:rPr/>
        <w:t>STANDARD 9-</w:t>
      </w:r>
      <w:r w:rsidR="2FDEC1DB">
        <w:rPr/>
        <w:t>12. T.SS.</w:t>
      </w:r>
      <w:r w:rsidR="0A5E89D0">
        <w:rPr/>
        <w:t>2: Craft</w:t>
      </w:r>
    </w:p>
    <w:p w:rsidR="0A5E89D0" w:rsidP="47610DB1" w:rsidRDefault="0A5E89D0" w14:paraId="7A377975" w14:textId="03466EE5">
      <w:pPr>
        <w:pStyle w:val="Normal"/>
      </w:pPr>
      <w:r w:rsidR="0A5E89D0">
        <w:rPr/>
        <w:t>Analyze, evaluate, and craft language to produce intended effects in a wide variety of texts</w:t>
      </w:r>
    </w:p>
    <w:p w:rsidR="0A5E89D0" w:rsidP="47610DB1" w:rsidRDefault="0A5E89D0" w14:paraId="6E4F812E" w14:textId="2EFB2EB0">
      <w:pPr>
        <w:pStyle w:val="Normal"/>
        <w:rPr>
          <w:b w:val="1"/>
          <w:bCs w:val="1"/>
        </w:rPr>
      </w:pPr>
      <w:r w:rsidRPr="47610DB1" w:rsidR="0A5E89D0">
        <w:rPr>
          <w:b w:val="1"/>
          <w:bCs w:val="1"/>
        </w:rPr>
        <w:t xml:space="preserve">Techniques (T)  </w:t>
      </w:r>
    </w:p>
    <w:p w:rsidR="0A5E89D0" w:rsidP="47610DB1" w:rsidRDefault="0A5E89D0" w14:paraId="11C56B8D" w14:textId="53DF3A55">
      <w:pPr>
        <w:pStyle w:val="Normal"/>
      </w:pPr>
      <w:r w:rsidR="0A5E89D0">
        <w:rPr/>
        <w:t>STANDARD 9-</w:t>
      </w:r>
      <w:r w:rsidR="17A1A2C9">
        <w:rPr/>
        <w:t>12. T.T.</w:t>
      </w:r>
      <w:r w:rsidR="0A5E89D0">
        <w:rPr/>
        <w:t>1: Narrative Techniques</w:t>
      </w:r>
    </w:p>
    <w:p w:rsidR="0A5E89D0" w:rsidP="47610DB1" w:rsidRDefault="0A5E89D0" w14:paraId="087394F7" w14:textId="72ED0097">
      <w:pPr>
        <w:pStyle w:val="Normal"/>
      </w:pPr>
      <w:r w:rsidR="0A5E89D0">
        <w:rPr/>
        <w:t>Evaluate and apply narrative techniques to enhance text’s appeal to audiences or achieve specific purposes.</w:t>
      </w:r>
    </w:p>
    <w:p w:rsidR="0A5E89D0" w:rsidP="47610DB1" w:rsidRDefault="0A5E89D0" w14:paraId="175BE128" w14:textId="603B81F9">
      <w:pPr>
        <w:pStyle w:val="Normal"/>
      </w:pPr>
      <w:r w:rsidR="0A5E89D0">
        <w:rPr/>
        <w:t>STANDARD 9-</w:t>
      </w:r>
      <w:r w:rsidR="3699B46C">
        <w:rPr/>
        <w:t>12. T.T.</w:t>
      </w:r>
      <w:r w:rsidR="0A5E89D0">
        <w:rPr/>
        <w:t>2: Expository Techniques</w:t>
      </w:r>
    </w:p>
    <w:p w:rsidR="0A5E89D0" w:rsidP="47610DB1" w:rsidRDefault="0A5E89D0" w14:paraId="3FCD2C0E" w14:textId="659468E8">
      <w:pPr>
        <w:pStyle w:val="Normal"/>
      </w:pPr>
      <w:r w:rsidR="0A5E89D0">
        <w:rPr/>
        <w:t>Evaluate and apply expository techniques to enhance text’s appeal to audiences or achieve specific purposes.</w:t>
      </w:r>
    </w:p>
    <w:p w:rsidR="0A5E89D0" w:rsidP="47610DB1" w:rsidRDefault="0A5E89D0" w14:paraId="2A345D4D" w14:textId="1E4579C8">
      <w:pPr>
        <w:pStyle w:val="Normal"/>
      </w:pPr>
      <w:r w:rsidR="0A5E89D0">
        <w:rPr/>
        <w:t>STANDARD 9-</w:t>
      </w:r>
      <w:r w:rsidR="6E40FEDB">
        <w:rPr/>
        <w:t>12. T.T.</w:t>
      </w:r>
      <w:r w:rsidR="0A5E89D0">
        <w:rPr/>
        <w:t>4: Poetic Techniques</w:t>
      </w:r>
    </w:p>
    <w:p w:rsidR="0A5E89D0" w:rsidP="02788665" w:rsidRDefault="0A5E89D0" w14:paraId="38872886" w14:textId="55F15E72">
      <w:pPr>
        <w:pStyle w:val="Normal"/>
        <w:rPr>
          <w:rFonts w:ascii="Roboto" w:hAnsi="Roboto" w:eastAsia="Roboto" w:cs="Roboto"/>
          <w:noProof w:val="0"/>
          <w:sz w:val="24"/>
          <w:szCs w:val="24"/>
          <w:lang w:val="en-US"/>
        </w:rPr>
      </w:pPr>
      <w:r w:rsidR="20464948">
        <w:rPr/>
        <w:t>Evaluate and apply poetic techniques to enhance</w:t>
      </w:r>
      <w:r w:rsidRPr="20464948" w:rsidR="20464948">
        <w:rPr>
          <w:b w:val="1"/>
          <w:bCs w:val="1"/>
        </w:rPr>
        <w:t xml:space="preserve"> </w:t>
      </w:r>
      <w:r w:rsidRPr="20464948" w:rsidR="20464948">
        <w:rPr>
          <w:rFonts w:ascii="Roboto" w:hAnsi="Roboto" w:eastAsia="Roboto" w:cs="Roboto"/>
          <w:b w:val="0"/>
          <w:bCs w:val="0"/>
          <w:i w:val="0"/>
          <w:iCs w:val="0"/>
          <w:caps w:val="0"/>
          <w:smallCaps w:val="0"/>
          <w:noProof w:val="0"/>
          <w:color w:val="000000" w:themeColor="text1" w:themeTint="FF" w:themeShade="FF"/>
          <w:sz w:val="24"/>
          <w:szCs w:val="24"/>
          <w:lang w:val="en-US"/>
        </w:rPr>
        <w:t>text’s appeal to audiences or achieve specific purposes.</w:t>
      </w:r>
    </w:p>
    <w:p w:rsidR="4F894C0D" w:rsidP="56B0B7B9" w:rsidRDefault="4F894C0D" w14:paraId="7209AF46" w14:textId="31EDE2C1">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Grammar Conventions (GC) (SUPPORTING STANDARDS)</w:t>
      </w:r>
    </w:p>
    <w:p w:rsidR="4F894C0D" w:rsidP="56B0B7B9" w:rsidRDefault="4F894C0D" w14:paraId="457E75EF" w14:textId="372DBEDA">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0"/>
          <w:bCs w:val="0"/>
          <w:i w:val="0"/>
          <w:iCs w:val="0"/>
          <w:caps w:val="0"/>
          <w:smallCaps w:val="0"/>
          <w:noProof w:val="0"/>
          <w:color w:val="000000" w:themeColor="text1" w:themeTint="FF" w:themeShade="FF"/>
          <w:sz w:val="24"/>
          <w:szCs w:val="24"/>
          <w:lang w:val="en-US"/>
        </w:rPr>
        <w:t>STANDARD K-12.L.GC.1: Grammar, Usage, &amp; Mechanics</w:t>
      </w:r>
    </w:p>
    <w:p w:rsidR="4F894C0D" w:rsidP="56B0B7B9" w:rsidRDefault="4F894C0D" w14:paraId="15A29971" w14:textId="2A366CFB">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0"/>
          <w:bCs w:val="0"/>
          <w:i w:val="0"/>
          <w:iCs w:val="0"/>
          <w:caps w:val="0"/>
          <w:smallCaps w:val="0"/>
          <w:noProof w:val="0"/>
          <w:color w:val="000000" w:themeColor="text1" w:themeTint="FF" w:themeShade="FF"/>
          <w:sz w:val="24"/>
          <w:szCs w:val="24"/>
          <w:lang w:val="en-US"/>
        </w:rPr>
        <w:t>Draw from knowledge of the conventions of Standard English grammar, usage, and mechanics when analyzing, evaluating, and constructing texts.</w:t>
      </w:r>
    </w:p>
    <w:p w:rsidR="4F894C0D" w:rsidP="56B0B7B9" w:rsidRDefault="4F894C0D" w14:paraId="1163A811" w14:textId="55AE2137">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9-12.L.GC.2: Syntax </w:t>
      </w:r>
    </w:p>
    <w:p w:rsidR="4F894C0D" w:rsidP="56B0B7B9" w:rsidRDefault="4F894C0D" w14:paraId="44CA0027" w14:textId="5A454180">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0"/>
          <w:bCs w:val="0"/>
          <w:i w:val="0"/>
          <w:iCs w:val="0"/>
          <w:caps w:val="0"/>
          <w:smallCaps w:val="0"/>
          <w:noProof w:val="0"/>
          <w:color w:val="000000" w:themeColor="text1" w:themeTint="FF" w:themeShade="FF"/>
          <w:sz w:val="24"/>
          <w:szCs w:val="24"/>
          <w:lang w:val="en-US"/>
        </w:rPr>
        <w:t>Apply understanding of syntax to comprehend, analyze, evaluate, craft, and reshape sentences to achieve desired effects.</w:t>
      </w:r>
    </w:p>
    <w:p w:rsidR="4F894C0D" w:rsidP="56B0B7B9" w:rsidRDefault="4F894C0D" w14:paraId="6659A439" w14:textId="09BFC094">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Vocabulary (V) (SUPPORTING STANDARDS)</w:t>
      </w:r>
    </w:p>
    <w:p w:rsidR="4F894C0D" w:rsidP="56B0B7B9" w:rsidRDefault="4F894C0D" w14:paraId="175FD355" w14:textId="457E0E6C">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 L.V.1: General, Academic, &amp; Specialized Vocabulary </w:t>
      </w:r>
    </w:p>
    <w:p w:rsidR="4F894C0D" w:rsidP="56B0B7B9" w:rsidRDefault="4F894C0D" w14:paraId="774F4E8F" w14:textId="5C5E8A13">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0"/>
          <w:bCs w:val="0"/>
          <w:i w:val="0"/>
          <w:iCs w:val="0"/>
          <w:caps w:val="0"/>
          <w:smallCaps w:val="0"/>
          <w:noProof w:val="0"/>
          <w:color w:val="000000" w:themeColor="text1" w:themeTint="FF" w:themeShade="FF"/>
          <w:sz w:val="24"/>
          <w:szCs w:val="24"/>
          <w:lang w:val="en-US"/>
        </w:rPr>
        <w:t>Use expanding vocabulary knowledge to interpret texts and to craft effective communications across a wide variety of real-life, academic, disciplinary, technical, and professional contexts.</w:t>
      </w:r>
    </w:p>
    <w:p w:rsidR="4F894C0D" w:rsidP="56B0B7B9" w:rsidRDefault="4F894C0D" w14:paraId="7B66741F" w14:textId="6AAA862F">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0"/>
          <w:bCs w:val="0"/>
          <w:i w:val="0"/>
          <w:iCs w:val="0"/>
          <w:caps w:val="0"/>
          <w:smallCaps w:val="0"/>
          <w:noProof w:val="0"/>
          <w:color w:val="000000" w:themeColor="text1" w:themeTint="FF" w:themeShade="FF"/>
          <w:sz w:val="24"/>
          <w:szCs w:val="24"/>
          <w:lang w:val="en-US"/>
        </w:rPr>
        <w:t>STANDARD 9-12. L.V.2: Word Analysis</w:t>
      </w:r>
    </w:p>
    <w:p w:rsidR="4F894C0D" w:rsidP="56B0B7B9" w:rsidRDefault="4F894C0D" w14:paraId="2FAE50D1" w14:textId="64D2EC4F">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0"/>
          <w:bCs w:val="0"/>
          <w:i w:val="0"/>
          <w:iCs w:val="0"/>
          <w:caps w:val="0"/>
          <w:smallCaps w:val="0"/>
          <w:noProof w:val="0"/>
          <w:color w:val="000000" w:themeColor="text1" w:themeTint="FF" w:themeShade="FF"/>
          <w:sz w:val="24"/>
          <w:szCs w:val="24"/>
          <w:lang w:val="en-US"/>
        </w:rPr>
        <w:t>Use word knowledge and word analysis skills to determine the meaning of unfamiliar words and phrases and to communicate effectively for a variety of purposes.</w:t>
      </w:r>
    </w:p>
    <w:p w:rsidR="4F894C0D" w:rsidP="56B0B7B9" w:rsidRDefault="4F894C0D" w14:paraId="62D3D3FF" w14:textId="13C9AF3B">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 L.V.3: Meaning &amp; Purpose </w:t>
      </w:r>
    </w:p>
    <w:p w:rsidR="4F894C0D" w:rsidP="56B0B7B9" w:rsidRDefault="4F894C0D" w14:paraId="20F294B1" w14:textId="172B2619">
      <w:pPr>
        <w:rPr>
          <w:rFonts w:ascii="Roboto" w:hAnsi="Roboto" w:eastAsia="Roboto" w:cs="Roboto"/>
          <w:b w:val="0"/>
          <w:bCs w:val="0"/>
          <w:i w:val="0"/>
          <w:iCs w:val="0"/>
          <w:caps w:val="0"/>
          <w:smallCaps w:val="0"/>
          <w:noProof w:val="0"/>
          <w:color w:val="000000" w:themeColor="text1" w:themeTint="FF" w:themeShade="FF"/>
          <w:sz w:val="24"/>
          <w:szCs w:val="24"/>
          <w:lang w:val="en-US"/>
        </w:rPr>
      </w:pPr>
      <w:r w:rsidRPr="56B0B7B9" w:rsidR="4F894C0D">
        <w:rPr>
          <w:rFonts w:ascii="Roboto" w:hAnsi="Roboto" w:eastAsia="Roboto" w:cs="Roboto"/>
          <w:b w:val="0"/>
          <w:bCs w:val="0"/>
          <w:i w:val="0"/>
          <w:iCs w:val="0"/>
          <w:caps w:val="0"/>
          <w:smallCaps w:val="0"/>
          <w:noProof w:val="0"/>
          <w:color w:val="000000" w:themeColor="text1" w:themeTint="FF" w:themeShade="FF"/>
          <w:sz w:val="24"/>
          <w:szCs w:val="24"/>
          <w:lang w:val="en-US"/>
        </w:rPr>
        <w:t>Analyze and craft nuanced words and phrases in a variety of texts and for a variety of purposes</w:t>
      </w:r>
    </w:p>
    <w:p w:rsidR="06358F41" w:rsidP="47610DB1" w:rsidRDefault="06358F41" w14:paraId="4905B5B9" w14:textId="5C8E7238">
      <w:pPr>
        <w:pStyle w:val="Normal"/>
      </w:pPr>
      <w:r w:rsidRPr="47610DB1" w:rsidR="06358F41">
        <w:rPr>
          <w:b w:val="1"/>
          <w:bCs w:val="1"/>
        </w:rPr>
        <w:t>PRACTICE: Engagement &amp; Intention for Comprehension &amp; Composition (EICC)</w:t>
      </w:r>
    </w:p>
    <w:p w:rsidR="06358F41" w:rsidP="47610DB1" w:rsidRDefault="06358F41" w14:paraId="7AE229A2" w14:textId="2AFD3FB5">
      <w:pPr>
        <w:pStyle w:val="Normal"/>
        <w:rPr>
          <w:b w:val="0"/>
          <w:bCs w:val="0"/>
        </w:rPr>
      </w:pPr>
      <w:r w:rsidR="06358F41">
        <w:rPr>
          <w:b w:val="0"/>
          <w:bCs w:val="0"/>
        </w:rPr>
        <w:t>STANDARD K-12.</w:t>
      </w:r>
      <w:r w:rsidR="23FB88E9">
        <w:rPr>
          <w:b w:val="0"/>
          <w:bCs w:val="0"/>
        </w:rPr>
        <w:t>P. EICC</w:t>
      </w:r>
      <w:r w:rsidR="06358F41">
        <w:rPr>
          <w:b w:val="0"/>
          <w:bCs w:val="0"/>
        </w:rPr>
        <w:t>.2: Engagement &amp; Intention</w:t>
      </w:r>
    </w:p>
    <w:p w:rsidR="06358F41" w:rsidP="47610DB1" w:rsidRDefault="06358F41" w14:paraId="714C957F" w14:textId="3665D563">
      <w:pPr>
        <w:pStyle w:val="Normal"/>
        <w:rPr>
          <w:b w:val="0"/>
          <w:bCs w:val="0"/>
        </w:rPr>
      </w:pPr>
      <w:r w:rsidR="06358F41">
        <w:rPr>
          <w:b w:val="0"/>
          <w:bCs w:val="0"/>
        </w:rPr>
        <w:t>Engage in written or spoken dialogue as author and audience for a variety of tasks and purposes, making intentional connections within, between, and beyond texts.</w:t>
      </w:r>
    </w:p>
    <w:p w:rsidR="06358F41" w:rsidP="47610DB1" w:rsidRDefault="06358F41" w14:paraId="7B97FFE6" w14:textId="2D132E12">
      <w:pPr>
        <w:pStyle w:val="Normal"/>
        <w:rPr>
          <w:b w:val="0"/>
          <w:bCs w:val="0"/>
        </w:rPr>
      </w:pPr>
      <w:r w:rsidR="06358F41">
        <w:rPr>
          <w:b w:val="0"/>
          <w:bCs w:val="0"/>
        </w:rPr>
        <w:t>STANDARD K-12.</w:t>
      </w:r>
      <w:r w:rsidR="6A661246">
        <w:rPr>
          <w:b w:val="0"/>
          <w:bCs w:val="0"/>
        </w:rPr>
        <w:t>P. EICC</w:t>
      </w:r>
      <w:r w:rsidR="06358F41">
        <w:rPr>
          <w:b w:val="0"/>
          <w:bCs w:val="0"/>
        </w:rPr>
        <w:t>.4: Writing Processes</w:t>
      </w:r>
    </w:p>
    <w:p w:rsidR="06358F41" w:rsidP="47610DB1" w:rsidRDefault="06358F41" w14:paraId="5C11F73F" w14:textId="5A91CE83">
      <w:pPr>
        <w:pStyle w:val="Normal"/>
        <w:rPr>
          <w:b w:val="0"/>
          <w:bCs w:val="0"/>
        </w:rPr>
      </w:pPr>
      <w:r w:rsidR="06358F41">
        <w:rPr>
          <w:b w:val="0"/>
          <w:bCs w:val="0"/>
        </w:rPr>
        <w:t>Compose a range of texts for a variety of purposes and audiences, flexibly engaging in writing processes to plan, draft, evaluate, revise, and edit texts.</w:t>
      </w:r>
    </w:p>
    <w:p w:rsidR="06358F41" w:rsidP="47610DB1" w:rsidRDefault="06358F41" w14:paraId="408CC6AD" w14:textId="1BDE5758">
      <w:pPr>
        <w:pStyle w:val="Normal"/>
        <w:rPr>
          <w:b w:val="1"/>
          <w:bCs w:val="1"/>
        </w:rPr>
      </w:pPr>
      <w:r w:rsidRPr="47610DB1" w:rsidR="06358F41">
        <w:rPr>
          <w:b w:val="1"/>
          <w:bCs w:val="1"/>
        </w:rPr>
        <w:t>PRACTICE: Author’s Craft (AC)</w:t>
      </w:r>
    </w:p>
    <w:p w:rsidR="06358F41" w:rsidP="47610DB1" w:rsidRDefault="06358F41" w14:paraId="5BD52C65" w14:textId="6B1D496C">
      <w:pPr>
        <w:pStyle w:val="Normal"/>
        <w:rPr>
          <w:b w:val="0"/>
          <w:bCs w:val="0"/>
        </w:rPr>
      </w:pPr>
      <w:r w:rsidR="06358F41">
        <w:rPr>
          <w:b w:val="0"/>
          <w:bCs w:val="0"/>
        </w:rPr>
        <w:t>STANDARD K-12.P.AC.1: Reading like a Writer</w:t>
      </w:r>
    </w:p>
    <w:p w:rsidR="06358F41" w:rsidP="47610DB1" w:rsidRDefault="06358F41" w14:paraId="740938A0" w14:textId="5203055E">
      <w:pPr>
        <w:pStyle w:val="Normal"/>
        <w:rPr>
          <w:b w:val="0"/>
          <w:bCs w:val="0"/>
        </w:rPr>
      </w:pPr>
      <w:r w:rsidR="06358F41">
        <w:rPr>
          <w:b w:val="0"/>
          <w:bCs w:val="0"/>
        </w:rPr>
        <w:t xml:space="preserve">Interpret texts through the author’s lens by </w:t>
      </w:r>
      <w:r w:rsidR="06358F41">
        <w:rPr>
          <w:b w:val="0"/>
          <w:bCs w:val="0"/>
        </w:rPr>
        <w:t>identifying</w:t>
      </w:r>
      <w:r w:rsidR="06358F41">
        <w:rPr>
          <w:b w:val="0"/>
          <w:bCs w:val="0"/>
        </w:rPr>
        <w:t>, analyzing, and evaluating craft techniques that are connected to the responses, thoughts, decisions, and questions triggered by the text.</w:t>
      </w:r>
    </w:p>
    <w:p w:rsidR="00E90265" w:rsidP="00141BFB" w:rsidRDefault="00E90265" w14:paraId="0B9E4765" w14:textId="0B42822A">
      <w:pPr>
        <w:pStyle w:val="Heading3"/>
      </w:pPr>
      <w:r w:rsidR="00E90265">
        <w:rPr/>
        <w:t>Essential Questions</w:t>
      </w:r>
    </w:p>
    <w:p w:rsidR="7440D4D5" w:rsidP="47610DB1" w:rsidRDefault="7440D4D5" w14:paraId="3DA0261F" w14:textId="6AC9A36F">
      <w:pPr>
        <w:pStyle w:val="ListParagraph"/>
        <w:numPr>
          <w:ilvl w:val="0"/>
          <w:numId w:val="2"/>
        </w:numPr>
        <w:rPr/>
      </w:pPr>
      <w:r w:rsidR="7440D4D5">
        <w:rPr/>
        <w:t>How do writers and speakers use different techniques to communicate identity, values, and voice?</w:t>
      </w:r>
    </w:p>
    <w:p w:rsidR="7440D4D5" w:rsidP="47610DB1" w:rsidRDefault="7440D4D5" w14:paraId="4227D6F1" w14:textId="497376FD">
      <w:pPr>
        <w:pStyle w:val="ListParagraph"/>
        <w:numPr>
          <w:ilvl w:val="0"/>
          <w:numId w:val="2"/>
        </w:numPr>
        <w:rPr/>
      </w:pPr>
      <w:r w:rsidR="7440D4D5">
        <w:rPr/>
        <w:t xml:space="preserve">Why is it important to </w:t>
      </w:r>
      <w:bookmarkStart w:name="_Int_dGneepcA" w:id="505600819"/>
      <w:r w:rsidR="7440D4D5">
        <w:rPr/>
        <w:t>communicate</w:t>
      </w:r>
      <w:bookmarkEnd w:id="505600819"/>
      <w:r w:rsidR="7440D4D5">
        <w:rPr/>
        <w:t xml:space="preserve"> who we are and what we value across different contexts (college, career, military, community)?</w:t>
      </w:r>
    </w:p>
    <w:p w:rsidR="7440D4D5" w:rsidP="47610DB1" w:rsidRDefault="7440D4D5" w14:paraId="5C63D249" w14:textId="7126A5EB">
      <w:pPr>
        <w:pStyle w:val="ListParagraph"/>
        <w:numPr>
          <w:ilvl w:val="0"/>
          <w:numId w:val="2"/>
        </w:numPr>
        <w:rPr/>
      </w:pPr>
      <w:r w:rsidR="7440D4D5">
        <w:rPr/>
        <w:t>How do different modes of communication (written, spoken, visual) affect the way audiences understand our stories?</w:t>
      </w:r>
    </w:p>
    <w:p w:rsidR="00141BFB" w:rsidP="00141BFB" w:rsidRDefault="00141BFB" w14:paraId="0D29C978" w14:textId="42CEB5F9">
      <w:pPr>
        <w:pStyle w:val="Heading3"/>
      </w:pPr>
      <w:r>
        <w:t>Assessment</w:t>
      </w:r>
      <w:r w:rsidR="00C76099">
        <w:t xml:space="preserve"> Tasks</w:t>
      </w:r>
    </w:p>
    <w:p w:rsidR="00E90265" w:rsidP="00E90265" w:rsidRDefault="00E90265" w14:paraId="250FE6AB" w14:textId="0B20E557">
      <w:pPr>
        <w:pStyle w:val="Heading4"/>
      </w:pPr>
      <w:r w:rsidR="00E90265">
        <w:rPr/>
        <w:t>Formative Assessments</w:t>
      </w:r>
    </w:p>
    <w:p w:rsidR="44558731" w:rsidP="47610DB1" w:rsidRDefault="44558731" w14:paraId="6910C852" w14:textId="6ECAC414">
      <w:pPr>
        <w:pStyle w:val="Normal"/>
        <w:rPr>
          <w:b w:val="1"/>
          <w:bCs w:val="1"/>
          <w:u w:val="single"/>
        </w:rPr>
      </w:pPr>
      <w:r w:rsidRPr="47610DB1" w:rsidR="44558731">
        <w:rPr>
          <w:b w:val="1"/>
          <w:bCs w:val="1"/>
          <w:u w:val="single"/>
        </w:rPr>
        <w:t xml:space="preserve">Student Discourse </w:t>
      </w:r>
      <w:r w:rsidRPr="47610DB1" w:rsidR="44558731">
        <w:rPr>
          <w:b w:val="1"/>
          <w:bCs w:val="1"/>
          <w:u w:val="single"/>
        </w:rPr>
        <w:t>Assessment</w:t>
      </w:r>
    </w:p>
    <w:p w:rsidR="44558731" w:rsidP="47610DB1" w:rsidRDefault="44558731" w14:paraId="380CEC83" w14:textId="03140808">
      <w:pPr>
        <w:pStyle w:val="Normal"/>
      </w:pPr>
      <w:r w:rsidR="44558731">
        <w:rPr/>
        <w:t>Students will read and analyze 2 short stories for the structure of nonfiction narrative text, tone, audience, theme, and connection to their own personal stories to discuss in a Socratic Seminar or Small Group Discussion with guiding prompts. They will discuss the craft narrative and expository techniques found in each text to compare and prepare for constructing their own.</w:t>
      </w:r>
    </w:p>
    <w:p w:rsidR="44558731" w:rsidP="47610DB1" w:rsidRDefault="44558731" w14:paraId="7DCAA248" w14:textId="0BE6E623">
      <w:pPr>
        <w:pStyle w:val="Normal"/>
        <w:rPr>
          <w:b w:val="1"/>
          <w:bCs w:val="1"/>
          <w:u w:val="single"/>
        </w:rPr>
      </w:pPr>
      <w:r w:rsidRPr="47610DB1" w:rsidR="44558731">
        <w:rPr>
          <w:b w:val="1"/>
          <w:bCs w:val="1"/>
          <w:u w:val="single"/>
        </w:rPr>
        <w:t>Student Discourse Assessment 2</w:t>
      </w:r>
    </w:p>
    <w:p w:rsidR="44558731" w:rsidP="47610DB1" w:rsidRDefault="44558731" w14:paraId="4BE4EA83" w14:textId="78830878">
      <w:pPr>
        <w:pStyle w:val="Normal"/>
        <w:rPr>
          <w:b w:val="0"/>
          <w:bCs w:val="0"/>
          <w:u w:val="none"/>
        </w:rPr>
      </w:pPr>
      <w:r w:rsidR="44558731">
        <w:rPr>
          <w:b w:val="0"/>
          <w:bCs w:val="0"/>
          <w:u w:val="none"/>
        </w:rPr>
        <w:t>Listening to Podcast interview clips for how the narrative and expository techniques are integrated in a different mode.</w:t>
      </w:r>
    </w:p>
    <w:p w:rsidR="20DEB1C1" w:rsidP="47610DB1" w:rsidRDefault="20DEB1C1" w14:paraId="01B8930C" w14:textId="65F0C94A">
      <w:pPr>
        <w:pStyle w:val="Normal"/>
        <w:rPr>
          <w:b w:val="1"/>
          <w:bCs w:val="1"/>
          <w:u w:val="single"/>
        </w:rPr>
      </w:pPr>
      <w:r w:rsidRPr="47610DB1" w:rsidR="20DEB1C1">
        <w:rPr>
          <w:b w:val="1"/>
          <w:bCs w:val="1"/>
          <w:u w:val="single"/>
        </w:rPr>
        <w:t>New Text Selected Response and Short Constructed Response</w:t>
      </w:r>
    </w:p>
    <w:p w:rsidR="20DEB1C1" w:rsidP="47610DB1" w:rsidRDefault="20DEB1C1" w14:paraId="6D37BDC4" w14:textId="58ACF009">
      <w:pPr>
        <w:pStyle w:val="Normal"/>
        <w:rPr>
          <w:b w:val="0"/>
          <w:bCs w:val="0"/>
          <w:u w:val="none"/>
        </w:rPr>
      </w:pPr>
      <w:r w:rsidR="20DEB1C1">
        <w:rPr>
          <w:b w:val="0"/>
          <w:bCs w:val="0"/>
          <w:u w:val="none"/>
        </w:rPr>
        <w:t xml:space="preserve">Students will be presented with a new text and will answer questions </w:t>
      </w:r>
      <w:r w:rsidR="20DEB1C1">
        <w:rPr>
          <w:b w:val="0"/>
          <w:bCs w:val="0"/>
          <w:u w:val="none"/>
        </w:rPr>
        <w:t>identifying</w:t>
      </w:r>
      <w:r w:rsidR="20DEB1C1">
        <w:rPr>
          <w:b w:val="0"/>
          <w:bCs w:val="0"/>
          <w:u w:val="none"/>
        </w:rPr>
        <w:t xml:space="preserve"> narrative and expository craft techniques, tone, audience, text </w:t>
      </w:r>
      <w:r w:rsidR="20DEB1C1">
        <w:rPr>
          <w:b w:val="0"/>
          <w:bCs w:val="0"/>
          <w:u w:val="none"/>
        </w:rPr>
        <w:t>structure</w:t>
      </w:r>
      <w:r w:rsidR="20DEB1C1">
        <w:rPr>
          <w:b w:val="0"/>
          <w:bCs w:val="0"/>
          <w:u w:val="none"/>
        </w:rPr>
        <w:t xml:space="preserve"> and author’s message.  They will write a short-constructed response to a prompt.</w:t>
      </w:r>
    </w:p>
    <w:p w:rsidR="20DEB1C1" w:rsidP="47610DB1" w:rsidRDefault="20DEB1C1" w14:paraId="007EF860" w14:textId="65D69B70">
      <w:pPr>
        <w:pStyle w:val="Normal"/>
        <w:rPr>
          <w:b w:val="1"/>
          <w:bCs w:val="1"/>
          <w:u w:val="single"/>
        </w:rPr>
      </w:pPr>
      <w:r w:rsidRPr="47610DB1" w:rsidR="20DEB1C1">
        <w:rPr>
          <w:b w:val="1"/>
          <w:bCs w:val="1"/>
          <w:u w:val="single"/>
        </w:rPr>
        <w:t>Constructed Response</w:t>
      </w:r>
    </w:p>
    <w:p w:rsidR="20DEB1C1" w:rsidP="47610DB1" w:rsidRDefault="20DEB1C1" w14:paraId="5BBF7DCF" w14:textId="228DBE66">
      <w:pPr>
        <w:pStyle w:val="Normal"/>
        <w:rPr>
          <w:b w:val="0"/>
          <w:bCs w:val="0"/>
          <w:u w:val="none"/>
        </w:rPr>
      </w:pPr>
      <w:r w:rsidR="20DEB1C1">
        <w:rPr>
          <w:b w:val="0"/>
          <w:bCs w:val="0"/>
          <w:u w:val="none"/>
        </w:rPr>
        <w:t xml:space="preserve">Students will draft a personal statement applying craft techniques (narrative and expository) modeled in the various short texts studied. </w:t>
      </w:r>
      <w:r w:rsidR="20DEB1C1">
        <w:rPr>
          <w:b w:val="0"/>
          <w:bCs w:val="0"/>
          <w:u w:val="none"/>
        </w:rPr>
        <w:t xml:space="preserve">  </w:t>
      </w:r>
    </w:p>
    <w:p w:rsidRPr="00E90265" w:rsidR="00E90265" w:rsidP="00E90265" w:rsidRDefault="00E90265" w14:paraId="0AEB7DA8" w14:textId="6A592AEC">
      <w:pPr>
        <w:pStyle w:val="Heading4"/>
      </w:pPr>
      <w:r w:rsidR="00E90265">
        <w:rPr/>
        <w:t>Summative Assessments</w:t>
      </w:r>
    </w:p>
    <w:p w:rsidR="5CE6F113" w:rsidP="47610DB1" w:rsidRDefault="5CE6F113" w14:paraId="72DC41F0" w14:textId="11ADD2C3">
      <w:pPr>
        <w:pStyle w:val="Normal"/>
        <w:rPr>
          <w:b w:val="1"/>
          <w:bCs w:val="1"/>
          <w:u w:val="single"/>
        </w:rPr>
      </w:pPr>
      <w:r w:rsidRPr="47610DB1" w:rsidR="5CE6F113">
        <w:rPr>
          <w:b w:val="1"/>
          <w:bCs w:val="1"/>
          <w:u w:val="single"/>
        </w:rPr>
        <w:t>Extended Constructed Response (Application Essay)</w:t>
      </w:r>
    </w:p>
    <w:p w:rsidR="5CE6F113" w:rsidP="47610DB1" w:rsidRDefault="5CE6F113" w14:paraId="05CB1117" w14:textId="52656C95">
      <w:pPr>
        <w:pStyle w:val="Normal"/>
        <w:rPr>
          <w:b w:val="0"/>
          <w:bCs w:val="0"/>
          <w:u w:val="none"/>
        </w:rPr>
      </w:pPr>
      <w:r w:rsidR="5CE6F113">
        <w:rPr>
          <w:b w:val="0"/>
          <w:bCs w:val="0"/>
          <w:u w:val="none"/>
        </w:rPr>
        <w:t>Students will examine models of Common App/Coalition/Scholarship Essay Prompts and draft a full essay</w:t>
      </w:r>
    </w:p>
    <w:p w:rsidR="00B408B8" w:rsidP="0154B5DC" w:rsidRDefault="00B408B8" w14:paraId="4F1E0D34" w14:textId="3D34E865">
      <w:pPr>
        <w:pStyle w:val="Heading3"/>
      </w:pPr>
      <w:r w:rsidR="00B408B8">
        <w:rPr/>
        <w:t>Learning Experiences</w:t>
      </w:r>
    </w:p>
    <w:tbl>
      <w:tblPr>
        <w:tblStyle w:val="ListTable3-Accent1"/>
        <w:tblW w:w="14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400"/>
        <w:gridCol w:w="4275"/>
        <w:gridCol w:w="3000"/>
        <w:gridCol w:w="2580"/>
        <w:gridCol w:w="2145"/>
      </w:tblGrid>
      <w:tr w:rsidR="00E90265" w:rsidTr="3A8E704B" w14:paraId="25802E1A" w14:textId="56F98348">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2400" w:type="dxa"/>
            <w:tcMar/>
          </w:tcPr>
          <w:p w:rsidRPr="00E90265" w:rsidR="00E90265" w:rsidP="00E90265" w:rsidRDefault="00E90265" w14:paraId="42250299" w14:textId="17F4213B">
            <w:pPr>
              <w:spacing w:before="40" w:after="40"/>
              <w:jc w:val="center"/>
              <w:rPr>
                <w:sz w:val="22"/>
                <w:szCs w:val="22"/>
              </w:rPr>
            </w:pPr>
            <w:r w:rsidRPr="00E90265">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4275" w:type="dxa"/>
            <w:tcMar/>
          </w:tcPr>
          <w:p w:rsidRPr="00E90265" w:rsidR="00E90265" w:rsidP="00E90265" w:rsidRDefault="00E90265"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color w:val="FFFFFF"/>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3000" w:type="dxa"/>
            <w:tcMar/>
          </w:tcPr>
          <w:p w:rsidRPr="00E90265" w:rsidR="00E90265" w:rsidP="00E90265" w:rsidRDefault="00E90265" w14:paraId="4ADCC949" w14:textId="15C08EE9">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E90265">
              <w:rPr>
                <w:rFonts w:eastAsia="Calibri" w:cs="Calibri"/>
                <w:sz w:val="22"/>
                <w:szCs w:val="22"/>
              </w:rPr>
              <w:t>Learning Experience Resources</w:t>
            </w:r>
          </w:p>
        </w:tc>
        <w:tc>
          <w:tcPr>
            <w:cnfStyle w:val="000000000000" w:firstRow="0" w:lastRow="0" w:firstColumn="0" w:lastColumn="0" w:oddVBand="0" w:evenVBand="0" w:oddHBand="0" w:evenHBand="0" w:firstRowFirstColumn="0" w:firstRowLastColumn="0" w:lastRowFirstColumn="0" w:lastRowLastColumn="0"/>
            <w:tcW w:w="2580" w:type="dxa"/>
            <w:tcMar/>
          </w:tcPr>
          <w:p w:rsidRPr="00E90265" w:rsidR="00E90265" w:rsidP="00E90265" w:rsidRDefault="00E90265" w14:paraId="0896023C" w14:textId="5B18360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rFonts w:eastAsia="Calibri" w:cs="Calibri"/>
                <w:sz w:val="22"/>
                <w:szCs w:val="22"/>
              </w:rPr>
              <w:t>Personalized Learning and Differentiation</w:t>
            </w:r>
          </w:p>
        </w:tc>
        <w:tc>
          <w:tcPr>
            <w:cnfStyle w:val="000000000000" w:firstRow="0" w:lastRow="0" w:firstColumn="0" w:lastColumn="0" w:oddVBand="0" w:evenVBand="0" w:oddHBand="0" w:evenHBand="0" w:firstRowFirstColumn="0" w:firstRowLastColumn="0" w:lastRowFirstColumn="0" w:lastRowLastColumn="0"/>
            <w:tcW w:w="2145" w:type="dxa"/>
            <w:tcMar/>
          </w:tcPr>
          <w:p w:rsidR="2D279158" w:rsidP="0154B5DC" w:rsidRDefault="2D279158" w14:paraId="310D4C85" w14:textId="6F65F400">
            <w:pPr>
              <w:pStyle w:val="Normal"/>
              <w:jc w:val="center"/>
              <w:rPr>
                <w:rFonts w:eastAsia="Calibri" w:cs="Calibri"/>
                <w:sz w:val="22"/>
                <w:szCs w:val="22"/>
              </w:rPr>
            </w:pPr>
            <w:r w:rsidRPr="0154B5DC" w:rsidR="2D279158">
              <w:rPr>
                <w:rFonts w:eastAsia="Calibri" w:cs="Calibri"/>
                <w:sz w:val="22"/>
                <w:szCs w:val="22"/>
              </w:rPr>
              <w:t>Vocabulary</w:t>
            </w:r>
          </w:p>
        </w:tc>
      </w:tr>
      <w:tr w:rsidR="00E90265" w:rsidTr="3A8E704B" w14:paraId="5E8610D1" w14:textId="126E66D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2400" w:type="dxa"/>
            <w:shd w:val="clear" w:color="auto" w:fill="E8E8E8" w:themeFill="background2"/>
            <w:tcMar/>
          </w:tcPr>
          <w:p w:rsidRPr="00B408B8" w:rsidR="00E90265" w:rsidP="00E90265" w:rsidRDefault="00E90265" w14:paraId="417574FC" w14:textId="26FCC0F3">
            <w:pPr>
              <w:spacing w:before="40" w:after="40"/>
            </w:pPr>
            <w:r w:rsidR="00E90265">
              <w:rPr/>
              <w:t>LE 1</w:t>
            </w:r>
            <w:r w:rsidR="1AC2FFA0">
              <w:rPr/>
              <w:t xml:space="preserve">: </w:t>
            </w:r>
            <w:r w:rsidR="1AC2FFA0">
              <w:rPr>
                <w:b w:val="0"/>
                <w:bCs w:val="0"/>
              </w:rPr>
              <w:t>Students analyze mentor texts across written, aural, and visual forms to evaluate how authors and speakers use narrative, expository, and poetic techniques to communicate identity, values, and purpose. Students examine how different modes of communication shift the audience’s understanding and response.</w:t>
            </w:r>
          </w:p>
        </w:tc>
        <w:tc>
          <w:tcPr>
            <w:cnfStyle w:val="000000000000" w:firstRow="0" w:lastRow="0" w:firstColumn="0" w:lastColumn="0" w:oddVBand="0" w:evenVBand="0" w:oddHBand="0" w:evenHBand="0" w:firstRowFirstColumn="0" w:firstRowLastColumn="0" w:lastRowFirstColumn="0" w:lastRowLastColumn="0"/>
            <w:tcW w:w="4275" w:type="dxa"/>
            <w:tcMar/>
          </w:tcPr>
          <w:p w:rsidRPr="00B408B8" w:rsidR="00E90265" w:rsidP="47610DB1" w:rsidRDefault="00E90265" w14:paraId="1AA25C86" w14:textId="4F1DC7A8">
            <w:pPr>
              <w:spacing w:before="0" w:beforeAutospacing="off" w:after="0" w:afterAutospacing="off"/>
              <w:jc w:val="center"/>
              <w:cnfStyle w:val="000000100000" w:firstRow="0" w:lastRow="0" w:firstColumn="0" w:lastColumn="0" w:oddVBand="0" w:evenVBand="0" w:oddHBand="1" w:evenHBand="0" w:firstRowFirstColumn="0" w:firstRowLastColumn="0" w:lastRowFirstColumn="0" w:lastRowLastColumn="0"/>
              <w:rPr>
                <w:b w:val="1"/>
                <w:bCs w:val="1"/>
              </w:rPr>
            </w:pPr>
            <w:r w:rsidRPr="47610DB1" w:rsidR="1AC2FFA0">
              <w:rPr>
                <w:b w:val="1"/>
                <w:bCs w:val="1"/>
              </w:rPr>
              <w:t>G</w:t>
            </w:r>
            <w:r w:rsidRPr="47610DB1" w:rsidR="53EF856C">
              <w:rPr>
                <w:b w:val="1"/>
                <w:bCs w:val="1"/>
              </w:rPr>
              <w:t>RADE</w:t>
            </w:r>
            <w:r w:rsidRPr="47610DB1" w:rsidR="1AC2FFA0">
              <w:rPr>
                <w:b w:val="1"/>
                <w:bCs w:val="1"/>
              </w:rPr>
              <w:t xml:space="preserve"> 12 E</w:t>
            </w:r>
            <w:r w:rsidRPr="47610DB1" w:rsidR="0EEFE4F4">
              <w:rPr>
                <w:b w:val="1"/>
                <w:bCs w:val="1"/>
              </w:rPr>
              <w:t>XPECTATIONS</w:t>
            </w:r>
          </w:p>
          <w:p w:rsidRPr="00B408B8" w:rsidR="00E90265" w:rsidP="47610DB1" w:rsidRDefault="00E90265" w14:paraId="36CE0177" w14:textId="4F552923">
            <w:pPr>
              <w:pStyle w:val="Normal"/>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47610DB1" w:rsidR="1AC2FFA0">
              <w:rPr>
                <w:b w:val="1"/>
                <w:bCs w:val="1"/>
              </w:rPr>
              <w:t>Purpose &amp; Audience</w:t>
            </w:r>
          </w:p>
          <w:p w:rsidRPr="00B408B8" w:rsidR="00E90265" w:rsidP="47610DB1" w:rsidRDefault="00E90265" w14:paraId="3E13AB74" w14:textId="6AB00C86">
            <w:pPr>
              <w:pStyle w:val="Normal"/>
              <w:spacing w:before="40" w:after="40"/>
              <w:cnfStyle w:val="000000100000" w:firstRow="0" w:lastRow="0" w:firstColumn="0" w:lastColumn="0" w:oddVBand="0" w:evenVBand="0" w:oddHBand="1" w:evenHBand="0" w:firstRowFirstColumn="0" w:firstRowLastColumn="0" w:lastRowFirstColumn="0" w:lastRowLastColumn="0"/>
              <w:rPr>
                <w:b w:val="1"/>
                <w:bCs w:val="1"/>
              </w:rPr>
            </w:pPr>
            <w:r w:rsidR="1AC2FFA0">
              <w:rPr/>
              <w:t xml:space="preserve">12.T.C.1.b Evaluate the impact of voice and tone on a </w:t>
            </w:r>
            <w:r w:rsidR="1AC2FFA0">
              <w:rPr/>
              <w:t>text’s</w:t>
            </w:r>
            <w:r w:rsidR="1AC2FFA0">
              <w:rPr/>
              <w:t xml:space="preserve"> reception by the audience. </w:t>
            </w:r>
          </w:p>
          <w:p w:rsidRPr="00B408B8" w:rsidR="00E90265" w:rsidP="47610DB1" w:rsidRDefault="00E90265" w14:paraId="13313DB4" w14:textId="0E6E6C36">
            <w:pPr>
              <w:pStyle w:val="Normal"/>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47610DB1" w:rsidR="1AC2FFA0">
              <w:rPr>
                <w:b w:val="1"/>
                <w:bCs w:val="1"/>
              </w:rPr>
              <w:t>Authors and Speakers</w:t>
            </w:r>
          </w:p>
          <w:p w:rsidRPr="00B408B8" w:rsidR="00E90265" w:rsidP="47610DB1" w:rsidRDefault="00E90265" w14:paraId="1BA30107" w14:textId="23DAC795">
            <w:pPr>
              <w:pStyle w:val="Normal"/>
              <w:spacing w:before="40" w:after="40"/>
              <w:cnfStyle w:val="000000100000" w:firstRow="0" w:lastRow="0" w:firstColumn="0" w:lastColumn="0" w:oddVBand="0" w:evenVBand="0" w:oddHBand="1" w:evenHBand="0" w:firstRowFirstColumn="0" w:firstRowLastColumn="0" w:lastRowFirstColumn="0" w:lastRowLastColumn="0"/>
            </w:pPr>
            <w:r w:rsidR="1AC2FFA0">
              <w:rPr/>
              <w:t xml:space="preserve">12.T.C.2.a Compare and contrast varying perspectives on a particular topic found across a variety of texts, analyzing how texts </w:t>
            </w:r>
            <w:r w:rsidR="1AC2FFA0">
              <w:rPr/>
              <w:t>establish</w:t>
            </w:r>
            <w:r w:rsidR="1AC2FFA0">
              <w:rPr/>
              <w:t xml:space="preserve"> and develop perspectives to shape </w:t>
            </w:r>
            <w:r w:rsidR="1AC2FFA0">
              <w:rPr/>
              <w:t>perceptions</w:t>
            </w:r>
            <w:r w:rsidR="1AC2FFA0">
              <w:rPr/>
              <w:t xml:space="preserve"> or beliefs. </w:t>
            </w:r>
          </w:p>
          <w:p w:rsidRPr="00B408B8" w:rsidR="00E90265" w:rsidP="47610DB1" w:rsidRDefault="00E90265" w14:paraId="3D28AD59" w14:textId="08A0A910">
            <w:pPr>
              <w:pStyle w:val="Normal"/>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47610DB1" w:rsidR="1AC2FFA0">
              <w:rPr>
                <w:b w:val="1"/>
                <w:bCs w:val="1"/>
              </w:rPr>
              <w:t>Narrative Techniques</w:t>
            </w:r>
          </w:p>
          <w:p w:rsidRPr="00B408B8" w:rsidR="00E90265" w:rsidP="47610DB1" w:rsidRDefault="00E90265" w14:paraId="6189A526" w14:textId="154DFAD1">
            <w:pPr>
              <w:pStyle w:val="Normal"/>
              <w:spacing w:before="40" w:after="40"/>
              <w:cnfStyle w:val="000000100000" w:firstRow="0" w:lastRow="0" w:firstColumn="0" w:lastColumn="0" w:oddVBand="0" w:evenVBand="0" w:oddHBand="1" w:evenHBand="0" w:firstRowFirstColumn="0" w:firstRowLastColumn="0" w:lastRowFirstColumn="0" w:lastRowLastColumn="0"/>
            </w:pPr>
            <w:r w:rsidR="1AC2FFA0">
              <w:rPr/>
              <w:t xml:space="preserve">12.T.T.1.a Evaluate how different authors develop and use narrative techniques (including archetypes, multiple perspectives, plot structure, and symbolism) across texts, using textual evidence. </w:t>
            </w:r>
          </w:p>
          <w:p w:rsidRPr="00B408B8" w:rsidR="00E90265" w:rsidP="47610DB1" w:rsidRDefault="00E90265" w14:paraId="71511C45" w14:textId="5FD8D1BF">
            <w:pPr>
              <w:pStyle w:val="Normal"/>
              <w:spacing w:before="40" w:after="40"/>
              <w:cnfStyle w:val="000000100000" w:firstRow="0" w:lastRow="0" w:firstColumn="0" w:lastColumn="0" w:oddVBand="0" w:evenVBand="0" w:oddHBand="1" w:evenHBand="0" w:firstRowFirstColumn="0" w:firstRowLastColumn="0" w:lastRowFirstColumn="0" w:lastRowLastColumn="0"/>
            </w:pPr>
            <w:r w:rsidR="1AC2FFA0">
              <w:rPr/>
              <w:t xml:space="preserve">12.T.T.1.b Compare and evaluate how multiple authors use plot structures, conflict, narrative devices, word choice, and other craft techniques to impact audiences and create </w:t>
            </w:r>
            <w:r w:rsidR="1AC2FFA0">
              <w:rPr/>
              <w:t>purpose</w:t>
            </w:r>
            <w:r w:rsidR="1AC2FFA0">
              <w:rPr/>
              <w:t xml:space="preserve">. </w:t>
            </w:r>
          </w:p>
          <w:p w:rsidRPr="00B408B8" w:rsidR="00E90265" w:rsidP="47610DB1" w:rsidRDefault="00E90265" w14:paraId="24624946" w14:textId="4FFE67EF">
            <w:pPr>
              <w:pStyle w:val="Normal"/>
              <w:spacing w:before="40" w:after="40"/>
              <w:cnfStyle w:val="000000100000" w:firstRow="0" w:lastRow="0" w:firstColumn="0" w:lastColumn="0" w:oddVBand="0" w:evenVBand="0" w:oddHBand="1" w:evenHBand="0" w:firstRowFirstColumn="0" w:firstRowLastColumn="0" w:lastRowFirstColumn="0" w:lastRowLastColumn="0"/>
            </w:pPr>
            <w:r w:rsidR="1AC2FFA0">
              <w:rPr/>
              <w:t xml:space="preserve">12.T.T.1.c Compare how different authors develop a similar theme, comparing passages within and across texts, providing both reasoning and supportive textual evidence. </w:t>
            </w:r>
          </w:p>
          <w:p w:rsidRPr="00B408B8" w:rsidR="00E90265" w:rsidP="47610DB1" w:rsidRDefault="00E90265" w14:paraId="1125B996" w14:textId="144A5FAD">
            <w:pPr>
              <w:pStyle w:val="Normal"/>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47610DB1" w:rsidR="1AC2FFA0">
              <w:rPr>
                <w:b w:val="1"/>
                <w:bCs w:val="1"/>
              </w:rPr>
              <w:t>Expository Techniques</w:t>
            </w:r>
          </w:p>
          <w:p w:rsidRPr="00B408B8" w:rsidR="00E90265" w:rsidP="47610DB1" w:rsidRDefault="00E90265" w14:paraId="1EA9A9F1" w14:textId="02DC055A">
            <w:pPr>
              <w:pStyle w:val="Normal"/>
              <w:spacing w:before="40" w:after="40"/>
              <w:cnfStyle w:val="000000100000" w:firstRow="0" w:lastRow="0" w:firstColumn="0" w:lastColumn="0" w:oddVBand="0" w:evenVBand="0" w:oddHBand="1" w:evenHBand="0" w:firstRowFirstColumn="0" w:firstRowLastColumn="0" w:lastRowFirstColumn="0" w:lastRowLastColumn="0"/>
            </w:pPr>
            <w:r w:rsidR="5A89DD41">
              <w:rPr/>
              <w:t xml:space="preserve">12.T.T.2.a Evaluate and critique expository techniques and organizational patterns and their effect; evaluate and critique clarity of information and its impact. </w:t>
            </w:r>
          </w:p>
          <w:p w:rsidRPr="00B408B8" w:rsidR="00E90265" w:rsidP="47610DB1" w:rsidRDefault="00E90265" w14:paraId="263929A5" w14:textId="5F360F5C">
            <w:pPr>
              <w:pStyle w:val="Normal"/>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47610DB1" w:rsidR="1AC2FFA0">
              <w:rPr>
                <w:b w:val="1"/>
                <w:bCs w:val="1"/>
              </w:rPr>
              <w:t>Poetic Techniques</w:t>
            </w:r>
          </w:p>
          <w:p w:rsidRPr="00B408B8" w:rsidR="00E90265" w:rsidP="47610DB1" w:rsidRDefault="00E90265" w14:paraId="03C98FE5" w14:textId="568C867E">
            <w:pPr>
              <w:pStyle w:val="Normal"/>
              <w:spacing w:before="40" w:after="40"/>
              <w:cnfStyle w:val="000000100000" w:firstRow="0" w:lastRow="0" w:firstColumn="0" w:lastColumn="0" w:oddVBand="0" w:evenVBand="0" w:oddHBand="1" w:evenHBand="0" w:firstRowFirstColumn="0" w:firstRowLastColumn="0" w:lastRowFirstColumn="0" w:lastRowLastColumn="0"/>
            </w:pPr>
            <w:r w:rsidR="5A89DD41">
              <w:rPr/>
              <w:t>12.T.T.4.a Read, discuss, evaluate, and critique a variety of poetic texts, considering poetic techniques used to present and design content and their associated implications on meaning and/or theme.</w:t>
            </w:r>
          </w:p>
          <w:p w:rsidRPr="00B408B8" w:rsidR="00E90265" w:rsidP="47610DB1" w:rsidRDefault="00E90265" w14:paraId="67492379" w14:textId="30312832">
            <w:pPr>
              <w:pStyle w:val="Normal"/>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47610DB1" w:rsidR="1AC2FFA0">
              <w:rPr>
                <w:b w:val="1"/>
                <w:bCs w:val="1"/>
              </w:rPr>
              <w:t xml:space="preserve">EICC </w:t>
            </w:r>
            <w:r w:rsidRPr="47610DB1" w:rsidR="1AC2FFA0">
              <w:rPr>
                <w:b w:val="1"/>
                <w:bCs w:val="1"/>
              </w:rPr>
              <w:t>Engagement &amp; Intention</w:t>
            </w:r>
          </w:p>
          <w:p w:rsidRPr="00B408B8" w:rsidR="00E90265" w:rsidP="47610DB1" w:rsidRDefault="00E90265" w14:paraId="0A2066FF" w14:textId="1B82B48B">
            <w:pPr>
              <w:pStyle w:val="Normal"/>
              <w:spacing w:before="40" w:after="40"/>
              <w:cnfStyle w:val="000000100000" w:firstRow="0" w:lastRow="0" w:firstColumn="0" w:lastColumn="0" w:oddVBand="0" w:evenVBand="0" w:oddHBand="1" w:evenHBand="0" w:firstRowFirstColumn="0" w:firstRowLastColumn="0" w:lastRowFirstColumn="0" w:lastRowLastColumn="0"/>
            </w:pPr>
            <w:r w:rsidR="1AC2FFA0">
              <w:rPr/>
              <w:t>K-</w:t>
            </w:r>
            <w:r w:rsidR="1064F93E">
              <w:rPr/>
              <w:t>12. P.</w:t>
            </w:r>
            <w:r w:rsidR="6695F992">
              <w:rPr/>
              <w:t xml:space="preserve"> EICC</w:t>
            </w:r>
            <w:r w:rsidR="1AC2FFA0">
              <w:rPr/>
              <w:t>.</w:t>
            </w:r>
            <w:r w:rsidR="1C9FB1F9">
              <w:rPr/>
              <w:t>2.</w:t>
            </w:r>
            <w:r w:rsidR="0598D942">
              <w:rPr/>
              <w:t>a</w:t>
            </w:r>
            <w:r w:rsidR="1C9FB1F9">
              <w:rPr/>
              <w:t xml:space="preserve"> </w:t>
            </w:r>
            <w:r w:rsidR="689B0B1C">
              <w:rPr/>
              <w:t>Share</w:t>
            </w:r>
            <w:r w:rsidR="1AC2FFA0">
              <w:rPr/>
              <w:t xml:space="preserve"> real or imagined experiences by interpreting and constructing texts that tell or include stories. </w:t>
            </w:r>
          </w:p>
          <w:p w:rsidRPr="00B408B8" w:rsidR="00E90265" w:rsidP="47610DB1" w:rsidRDefault="00E90265" w14:paraId="58B12D54" w14:textId="6FCA7614">
            <w:pPr>
              <w:pStyle w:val="Normal"/>
              <w:spacing w:before="40" w:after="40"/>
              <w:cnfStyle w:val="000000100000" w:firstRow="0" w:lastRow="0" w:firstColumn="0" w:lastColumn="0" w:oddVBand="0" w:evenVBand="0" w:oddHBand="1" w:evenHBand="0" w:firstRowFirstColumn="0" w:firstRowLastColumn="0" w:lastRowFirstColumn="0" w:lastRowLastColumn="0"/>
            </w:pPr>
            <w:r w:rsidR="1AC2FFA0">
              <w:rPr/>
              <w:t>K-</w:t>
            </w:r>
            <w:r w:rsidR="1F6F7C8C">
              <w:rPr/>
              <w:t>12. P.</w:t>
            </w:r>
            <w:r w:rsidR="66D3FAFF">
              <w:rPr/>
              <w:t xml:space="preserve"> EICC</w:t>
            </w:r>
            <w:r w:rsidR="1AC2FFA0">
              <w:rPr/>
              <w:t>.</w:t>
            </w:r>
            <w:r w:rsidR="7101147F">
              <w:rPr/>
              <w:t>2. d</w:t>
            </w:r>
            <w:r w:rsidR="1AC2FFA0">
              <w:rPr/>
              <w:t xml:space="preserve"> Interpret and construct texts to </w:t>
            </w:r>
            <w:r w:rsidR="1AC2FFA0">
              <w:rPr/>
              <w:t>aid</w:t>
            </w:r>
            <w:r w:rsidR="1AC2FFA0">
              <w:rPr/>
              <w:t xml:space="preserve"> the analysis and evaluation of texts and ideas. </w:t>
            </w:r>
          </w:p>
          <w:p w:rsidRPr="00B408B8" w:rsidR="00E90265" w:rsidP="47610DB1" w:rsidRDefault="00E90265" w14:paraId="278D5DA9" w14:textId="7240D142">
            <w:pPr>
              <w:pStyle w:val="Normal"/>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47610DB1" w:rsidR="1AC2FFA0">
              <w:rPr>
                <w:b w:val="1"/>
                <w:bCs w:val="1"/>
              </w:rPr>
              <w:t>Reading Like a Writer</w:t>
            </w:r>
          </w:p>
          <w:p w:rsidRPr="00B408B8" w:rsidR="00E90265" w:rsidP="47610DB1" w:rsidRDefault="00E90265" w14:paraId="5215C3B5" w14:textId="7A41E76B">
            <w:pPr>
              <w:pStyle w:val="Normal"/>
              <w:spacing w:before="40" w:after="40"/>
              <w:cnfStyle w:val="000000100000" w:firstRow="0" w:lastRow="0" w:firstColumn="0" w:lastColumn="0" w:oddVBand="0" w:evenVBand="0" w:oddHBand="1" w:evenHBand="0" w:firstRowFirstColumn="0" w:firstRowLastColumn="0" w:lastRowFirstColumn="0" w:lastRowLastColumn="0"/>
            </w:pPr>
            <w:r w:rsidR="1AC2FFA0">
              <w:rPr/>
              <w:t xml:space="preserve">K-12.P.AC.1.b Identify, apply, and analyze important, interesting, or effective uses of language, explaining or evaluating how specific word choices affect the target audience and support the text’s purpose. </w:t>
            </w:r>
          </w:p>
        </w:tc>
        <w:tc>
          <w:tcPr>
            <w:cnfStyle w:val="000000000000" w:firstRow="0" w:lastRow="0" w:firstColumn="0" w:lastColumn="0" w:oddVBand="0" w:evenVBand="0" w:oddHBand="0" w:evenHBand="0" w:firstRowFirstColumn="0" w:firstRowLastColumn="0" w:lastRowFirstColumn="0" w:lastRowLastColumn="0"/>
            <w:tcW w:w="3000" w:type="dxa"/>
            <w:tcMar/>
          </w:tcPr>
          <w:p w:rsidRPr="00B408B8" w:rsidR="00E90265" w:rsidP="47610DB1" w:rsidRDefault="00E90265" w14:paraId="67413282" w14:textId="4FD70694">
            <w:pPr>
              <w:pStyle w:val="ListParagraph"/>
              <w:numPr>
                <w:ilvl w:val="0"/>
                <w:numId w:val="3"/>
              </w:num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rPr>
                <w:sz w:val="24"/>
                <w:szCs w:val="24"/>
              </w:rPr>
            </w:pPr>
            <w:r w:rsidR="705911F5">
              <w:rPr/>
              <w:t>Mentor texts (see content resources</w:t>
            </w:r>
            <w:r w:rsidR="0FE0E317">
              <w:rPr/>
              <w:t xml:space="preserve"> below</w:t>
            </w:r>
            <w:r w:rsidR="705911F5">
              <w:rPr/>
              <w:t>)</w:t>
            </w:r>
          </w:p>
          <w:p w:rsidRPr="00B408B8" w:rsidR="00E90265" w:rsidP="47610DB1" w:rsidRDefault="00E90265" w14:paraId="21F53F78" w14:textId="2B30378E">
            <w:pPr>
              <w:pStyle w:val="ListParagraph"/>
              <w:numPr>
                <w:ilvl w:val="0"/>
                <w:numId w:val="3"/>
              </w:num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rPr>
                <w:sz w:val="24"/>
                <w:szCs w:val="24"/>
              </w:rPr>
            </w:pPr>
            <w:r w:rsidR="75526680">
              <w:rPr/>
              <w:t>Teachers may select texts that align with student interests and needs, with flexibility across modes.</w:t>
            </w:r>
          </w:p>
          <w:p w:rsidRPr="00B408B8" w:rsidR="00E90265" w:rsidP="47610DB1" w:rsidRDefault="00E90265" w14:paraId="578BEEE1" w14:textId="2450A820">
            <w:pPr>
              <w:pStyle w:val="ListParagraph"/>
              <w:numPr>
                <w:ilvl w:val="0"/>
                <w:numId w:val="3"/>
              </w:num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rPr>
                <w:sz w:val="24"/>
                <w:szCs w:val="24"/>
              </w:rPr>
            </w:pPr>
            <w:r w:rsidRPr="47610DB1" w:rsidR="75526680">
              <w:rPr>
                <w:sz w:val="24"/>
                <w:szCs w:val="24"/>
              </w:rPr>
              <w:t>Model analysis of text annotations</w:t>
            </w:r>
          </w:p>
          <w:p w:rsidRPr="00B408B8" w:rsidR="00E90265" w:rsidP="47610DB1" w:rsidRDefault="00E90265" w14:paraId="0708ED65" w14:textId="744B0447">
            <w:pPr>
              <w:pStyle w:val="ListParagraph"/>
              <w:numPr>
                <w:ilvl w:val="0"/>
                <w:numId w:val="3"/>
              </w:num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rPr>
                <w:sz w:val="24"/>
                <w:szCs w:val="24"/>
              </w:rPr>
            </w:pPr>
            <w:r w:rsidRPr="47610DB1" w:rsidR="75526680">
              <w:rPr>
                <w:sz w:val="24"/>
                <w:szCs w:val="24"/>
              </w:rPr>
              <w:t>Model analysis of authorial choices in dialogue, syntax, and tone.</w:t>
            </w:r>
          </w:p>
          <w:p w:rsidRPr="00B408B8" w:rsidR="00E90265" w:rsidP="47610DB1" w:rsidRDefault="00E90265" w14:paraId="25E09F70" w14:textId="544967CD">
            <w:pPr>
              <w:pStyle w:val="ListParagraph"/>
              <w:numPr>
                <w:ilvl w:val="0"/>
                <w:numId w:val="3"/>
              </w:num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rPr>
                <w:sz w:val="24"/>
                <w:szCs w:val="24"/>
              </w:rPr>
            </w:pPr>
            <w:r w:rsidRPr="5D599C9C" w:rsidR="2AA0A0B4">
              <w:rPr>
                <w:sz w:val="24"/>
                <w:szCs w:val="24"/>
              </w:rPr>
              <w:t xml:space="preserve">Discussion protocols (e.g., Socratic Seminar) </w:t>
            </w:r>
            <w:r w:rsidRPr="5D599C9C" w:rsidR="2AA0A0B4">
              <w:rPr>
                <w:sz w:val="24"/>
                <w:szCs w:val="24"/>
              </w:rPr>
              <w:t>encourage</w:t>
            </w:r>
            <w:r w:rsidRPr="5D599C9C" w:rsidR="2AA0A0B4">
              <w:rPr>
                <w:sz w:val="24"/>
                <w:szCs w:val="24"/>
              </w:rPr>
              <w:t xml:space="preserve"> intentional engagement.</w:t>
            </w:r>
          </w:p>
          <w:p w:rsidR="1F905E92" w:rsidP="5D599C9C" w:rsidRDefault="1F905E92" w14:paraId="6C4A9954" w14:textId="191438B5">
            <w:pPr>
              <w:pStyle w:val="ListParagraph"/>
              <w:numPr>
                <w:ilvl w:val="0"/>
                <w:numId w:val="3"/>
              </w:numPr>
              <w:spacing w:before="0" w:beforeAutospacing="off" w:after="240" w:afterAutospacing="off"/>
              <w:rPr>
                <w:sz w:val="24"/>
                <w:szCs w:val="24"/>
              </w:rPr>
            </w:pPr>
            <w:r w:rsidRPr="5D599C9C" w:rsidR="1F905E92">
              <w:rPr>
                <w:sz w:val="24"/>
                <w:szCs w:val="24"/>
              </w:rPr>
              <w:t>Text Techniques Anchor Chart</w:t>
            </w:r>
          </w:p>
          <w:p w:rsidRPr="00B408B8" w:rsidR="00E90265" w:rsidP="47610DB1" w:rsidRDefault="00E90265" w14:paraId="3ACCFED5" w14:textId="5D987DA7">
            <w:p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580" w:type="dxa"/>
            <w:tcMar/>
          </w:tcPr>
          <w:p w:rsidRPr="00B408B8" w:rsidR="00E90265" w:rsidP="47610DB1" w:rsidRDefault="00E90265" w14:paraId="6650B04A" w14:textId="33D12A92">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2AA0A0B4">
              <w:rPr/>
              <w:t xml:space="preserve">Scaffolded graphic organizers to support identification of techniques, particularly for English learners and students needing structured </w:t>
            </w:r>
            <w:r w:rsidR="2AA0A0B4">
              <w:rPr/>
              <w:t>notetaking</w:t>
            </w:r>
            <w:r w:rsidR="2AA0A0B4">
              <w:rPr/>
              <w:t>.</w:t>
            </w:r>
          </w:p>
          <w:p w:rsidRPr="00B408B8" w:rsidR="00E90265" w:rsidP="47610DB1" w:rsidRDefault="00E90265" w14:paraId="2801E0A1" w14:textId="5F73F7B7">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5D599C9C" w:rsidR="0FEE2672">
              <w:rPr>
                <w:sz w:val="24"/>
                <w:szCs w:val="24"/>
              </w:rPr>
              <w:t>Adapted texts as needed</w:t>
            </w:r>
          </w:p>
        </w:tc>
        <w:tc>
          <w:tcPr>
            <w:cnfStyle w:val="000000000000" w:firstRow="0" w:lastRow="0" w:firstColumn="0" w:lastColumn="0" w:oddVBand="0" w:evenVBand="0" w:oddHBand="0" w:evenHBand="0" w:firstRowFirstColumn="0" w:firstRowLastColumn="0" w:lastRowFirstColumn="0" w:lastRowLastColumn="0"/>
            <w:tcW w:w="2145" w:type="dxa"/>
            <w:tcMar/>
            <w:vAlign w:val="top"/>
          </w:tcPr>
          <w:p w:rsidR="79016074" w:rsidP="0154B5DC" w:rsidRDefault="79016074" w14:paraId="3C526400" w14:textId="76E8D2AA">
            <w:pPr>
              <w:pStyle w:val="Normal"/>
              <w:ind w:left="0"/>
              <w:jc w:val="left"/>
            </w:pPr>
            <w:r w:rsidR="79016074">
              <w:rPr/>
              <w:t>Tone</w:t>
            </w:r>
          </w:p>
          <w:p w:rsidR="79016074" w:rsidP="0154B5DC" w:rsidRDefault="79016074" w14:paraId="0881E37D" w14:textId="147D6C55">
            <w:pPr>
              <w:pStyle w:val="Normal"/>
              <w:ind w:left="0"/>
              <w:jc w:val="left"/>
            </w:pPr>
            <w:r w:rsidR="79016074">
              <w:rPr/>
              <w:t xml:space="preserve">Voice </w:t>
            </w:r>
          </w:p>
          <w:p w:rsidR="79016074" w:rsidP="0154B5DC" w:rsidRDefault="79016074" w14:paraId="7F8FFFF0" w14:textId="2C712DBE">
            <w:pPr>
              <w:pStyle w:val="Normal"/>
              <w:ind w:left="0"/>
              <w:jc w:val="left"/>
            </w:pPr>
            <w:r w:rsidR="79016074">
              <w:rPr/>
              <w:t xml:space="preserve">Author </w:t>
            </w:r>
          </w:p>
          <w:p w:rsidR="79016074" w:rsidP="0154B5DC" w:rsidRDefault="79016074" w14:paraId="0619F5A2" w14:textId="32F3E3EE">
            <w:pPr>
              <w:pStyle w:val="Normal"/>
              <w:ind w:left="0"/>
              <w:jc w:val="left"/>
            </w:pPr>
            <w:r w:rsidR="79016074">
              <w:rPr/>
              <w:t>Audience</w:t>
            </w:r>
          </w:p>
          <w:p w:rsidR="79016074" w:rsidP="0154B5DC" w:rsidRDefault="79016074" w14:paraId="2E895C7A" w14:textId="43CAF787">
            <w:pPr>
              <w:pStyle w:val="Normal"/>
              <w:ind w:left="0"/>
              <w:jc w:val="left"/>
            </w:pPr>
            <w:r w:rsidR="79016074">
              <w:rPr/>
              <w:t>Theme</w:t>
            </w:r>
          </w:p>
          <w:p w:rsidR="79016074" w:rsidP="0154B5DC" w:rsidRDefault="79016074" w14:paraId="49BCF7E7" w14:textId="7A7E07AC">
            <w:pPr>
              <w:pStyle w:val="Normal"/>
              <w:ind w:left="0"/>
              <w:jc w:val="left"/>
            </w:pPr>
            <w:r w:rsidR="79016074">
              <w:rPr/>
              <w:t xml:space="preserve">Craft techniques (Language and Style) </w:t>
            </w:r>
          </w:p>
          <w:p w:rsidR="79016074" w:rsidP="0154B5DC" w:rsidRDefault="79016074" w14:paraId="2668515E" w14:textId="69092CFB">
            <w:pPr>
              <w:pStyle w:val="Normal"/>
              <w:ind w:left="0"/>
              <w:jc w:val="left"/>
            </w:pPr>
            <w:r w:rsidR="79016074">
              <w:rPr/>
              <w:t xml:space="preserve">Narrative (nonfiction narrative) </w:t>
            </w:r>
          </w:p>
          <w:p w:rsidR="79016074" w:rsidP="0154B5DC" w:rsidRDefault="79016074" w14:paraId="562E7F19" w14:textId="16B9EE42">
            <w:pPr>
              <w:pStyle w:val="Normal"/>
              <w:ind w:left="0"/>
              <w:jc w:val="left"/>
            </w:pPr>
            <w:r w:rsidR="79016074">
              <w:rPr/>
              <w:t xml:space="preserve">Expository </w:t>
            </w:r>
          </w:p>
          <w:p w:rsidR="79016074" w:rsidP="0154B5DC" w:rsidRDefault="79016074" w14:paraId="309D1D4A" w14:textId="16833DDD">
            <w:pPr>
              <w:pStyle w:val="Normal"/>
              <w:ind w:left="0"/>
              <w:jc w:val="left"/>
            </w:pPr>
            <w:r w:rsidR="79016074">
              <w:rPr/>
              <w:t>Register (podcast)</w:t>
            </w:r>
          </w:p>
          <w:p w:rsidR="79016074" w:rsidP="0154B5DC" w:rsidRDefault="79016074" w14:paraId="1FEDE963" w14:textId="381C0FB1">
            <w:pPr>
              <w:pStyle w:val="Normal"/>
              <w:ind w:left="0"/>
              <w:jc w:val="left"/>
            </w:pPr>
            <w:r w:rsidR="79016074">
              <w:rPr/>
              <w:t xml:space="preserve">Evaluate </w:t>
            </w:r>
          </w:p>
          <w:p w:rsidR="79016074" w:rsidP="0154B5DC" w:rsidRDefault="79016074" w14:paraId="5BDBD2DD" w14:textId="35DC0071">
            <w:pPr>
              <w:pStyle w:val="Normal"/>
              <w:ind w:left="0"/>
              <w:jc w:val="left"/>
            </w:pPr>
            <w:r w:rsidR="79016074">
              <w:rPr/>
              <w:t xml:space="preserve">Apply </w:t>
            </w:r>
          </w:p>
          <w:p w:rsidR="79016074" w:rsidP="0154B5DC" w:rsidRDefault="79016074" w14:paraId="1A40582D" w14:textId="1A290DB3">
            <w:pPr>
              <w:pStyle w:val="Normal"/>
              <w:ind w:left="0"/>
              <w:jc w:val="left"/>
            </w:pPr>
            <w:r w:rsidR="12F9F6FD">
              <w:rPr/>
              <w:t>Critique</w:t>
            </w:r>
          </w:p>
          <w:p w:rsidR="0154B5DC" w:rsidP="0154B5DC" w:rsidRDefault="0154B5DC" w14:paraId="1335A3DE" w14:textId="11AF45E5">
            <w:pPr>
              <w:pStyle w:val="Normal"/>
              <w:ind w:left="0"/>
              <w:jc w:val="left"/>
            </w:pPr>
          </w:p>
        </w:tc>
      </w:tr>
      <w:tr w:rsidR="00E90265" w:rsidTr="3A8E704B" w14:paraId="3B37A199"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2400" w:type="dxa"/>
            <w:shd w:val="clear" w:color="auto" w:fill="E8E8E8" w:themeFill="background2"/>
            <w:tcMar/>
          </w:tcPr>
          <w:p w:rsidR="00E90265" w:rsidP="00E90265" w:rsidRDefault="00E90265" w14:paraId="4227B881" w14:textId="799418F4">
            <w:pPr>
              <w:spacing w:before="40" w:after="40"/>
            </w:pPr>
            <w:r w:rsidR="00E90265">
              <w:rPr/>
              <w:t>LE 2</w:t>
            </w:r>
            <w:r w:rsidR="453B8ED9">
              <w:rPr/>
              <w:t xml:space="preserve">: </w:t>
            </w:r>
            <w:r w:rsidR="453B8ED9">
              <w:rPr>
                <w:b w:val="0"/>
                <w:bCs w:val="0"/>
              </w:rPr>
              <w:t>Students compose a nonfiction narrative that communicates their identity, values, and purpose for an authentic audience. They engage in drafting, peer interviews, multimodal practice, revision, and reflection. Students integrate narrative and expository techniques purposefully, while drawing on argumentative and poetic strategies as appropriate. A multimodal component allows students to adapt their work into an oral or visual form to experience how shifting modes alter audience impact.</w:t>
            </w:r>
          </w:p>
        </w:tc>
        <w:tc>
          <w:tcPr>
            <w:cnfStyle w:val="000000000000" w:firstRow="0" w:lastRow="0" w:firstColumn="0" w:lastColumn="0" w:oddVBand="0" w:evenVBand="0" w:oddHBand="0" w:evenHBand="0" w:firstRowFirstColumn="0" w:firstRowLastColumn="0" w:lastRowFirstColumn="0" w:lastRowLastColumn="0"/>
            <w:tcW w:w="4275" w:type="dxa"/>
            <w:tcMar/>
          </w:tcPr>
          <w:p w:rsidRPr="00B408B8" w:rsidR="00E90265" w:rsidP="0154B5DC" w:rsidRDefault="00E90265" w14:paraId="78D61161" w14:textId="7BB1476A">
            <w:pPr>
              <w:spacing w:before="0" w:beforeAutospacing="off" w:after="240" w:afterAutospacing="off"/>
              <w:jc w:val="center"/>
              <w:cnfStyle w:val="000000000000" w:firstRow="0" w:lastRow="0" w:firstColumn="0" w:lastColumn="0" w:oddVBand="0" w:evenVBand="0" w:oddHBand="0" w:evenHBand="0" w:firstRowFirstColumn="0" w:firstRowLastColumn="0" w:lastRowFirstColumn="0" w:lastRowLastColumn="0"/>
              <w:rPr>
                <w:b w:val="1"/>
                <w:bCs w:val="1"/>
              </w:rPr>
            </w:pPr>
            <w:r w:rsidRPr="0154B5DC" w:rsidR="453B8ED9">
              <w:rPr>
                <w:b w:val="1"/>
                <w:bCs w:val="1"/>
              </w:rPr>
              <w:t>GRADE 12 EXPECTATIONS</w:t>
            </w:r>
          </w:p>
          <w:p w:rsidRPr="00B408B8" w:rsidR="00E90265" w:rsidP="47610DB1" w:rsidRDefault="00E90265" w14:paraId="5E31EA43" w14:textId="4836C1DD">
            <w:pPr>
              <w:spacing w:before="0" w:beforeAutospacing="off" w:after="240" w:afterAutospacing="off"/>
              <w:cnfStyle w:val="000000000000" w:firstRow="0" w:lastRow="0" w:firstColumn="0" w:lastColumn="0" w:oddVBand="0" w:evenVBand="0" w:oddHBand="0" w:evenHBand="0" w:firstRowFirstColumn="0" w:firstRowLastColumn="0" w:lastRowFirstColumn="0" w:lastRowLastColumn="0"/>
              <w:rPr>
                <w:b w:val="1"/>
                <w:bCs w:val="1"/>
              </w:rPr>
            </w:pPr>
            <w:r w:rsidRPr="47610DB1" w:rsidR="453B8ED9">
              <w:rPr>
                <w:b w:val="1"/>
                <w:bCs w:val="1"/>
              </w:rPr>
              <w:t>Purpose &amp; Audience</w:t>
            </w:r>
          </w:p>
          <w:p w:rsidRPr="00B408B8" w:rsidR="00E90265" w:rsidP="47610DB1" w:rsidRDefault="00E90265" w14:paraId="6CBAFE93" w14:textId="615AE0EC">
            <w:pPr>
              <w:pStyle w:val="Normal"/>
              <w:spacing w:before="0" w:beforeAutospacing="off" w:after="240" w:afterAutospacing="off"/>
              <w:cnfStyle w:val="000000000000" w:firstRow="0" w:lastRow="0" w:firstColumn="0" w:lastColumn="0" w:oddVBand="0" w:evenVBand="0" w:oddHBand="0" w:evenHBand="0" w:firstRowFirstColumn="0" w:firstRowLastColumn="0" w:lastRowFirstColumn="0" w:lastRowLastColumn="0"/>
              <w:rPr>
                <w:b w:val="0"/>
                <w:bCs w:val="0"/>
              </w:rPr>
            </w:pPr>
            <w:r w:rsidR="453B8ED9">
              <w:rPr>
                <w:b w:val="0"/>
                <w:bCs w:val="0"/>
              </w:rPr>
              <w:t xml:space="preserve">12.T.C.1.b Evaluate the impact of voice and tone on a </w:t>
            </w:r>
            <w:r w:rsidR="453B8ED9">
              <w:rPr>
                <w:b w:val="0"/>
                <w:bCs w:val="0"/>
              </w:rPr>
              <w:t>text’s</w:t>
            </w:r>
            <w:r w:rsidR="453B8ED9">
              <w:rPr>
                <w:b w:val="0"/>
                <w:bCs w:val="0"/>
              </w:rPr>
              <w:t xml:space="preserve"> reception by the audience. </w:t>
            </w:r>
          </w:p>
          <w:p w:rsidRPr="00B408B8" w:rsidR="00E90265" w:rsidP="47610DB1" w:rsidRDefault="00E90265" w14:paraId="0E7ED2C5" w14:textId="707D276A">
            <w:pPr>
              <w:pStyle w:val="Normal"/>
              <w:spacing w:before="0" w:beforeAutospacing="off" w:after="240" w:afterAutospacing="off"/>
              <w:cnfStyle w:val="000000000000" w:firstRow="0" w:lastRow="0" w:firstColumn="0" w:lastColumn="0" w:oddVBand="0" w:evenVBand="0" w:oddHBand="0" w:evenHBand="0" w:firstRowFirstColumn="0" w:firstRowLastColumn="0" w:lastRowFirstColumn="0" w:lastRowLastColumn="0"/>
              <w:rPr>
                <w:b w:val="0"/>
                <w:bCs w:val="0"/>
              </w:rPr>
            </w:pPr>
            <w:r w:rsidR="453B8ED9">
              <w:rPr>
                <w:b w:val="0"/>
                <w:bCs w:val="0"/>
              </w:rPr>
              <w:t>12.T.C.1.c Construct and self-evaluate multimodal texts and/or presentations that serve more than one purpose and target a specific audience using multiple, clearly identifiable features of incorporated modes</w:t>
            </w:r>
          </w:p>
          <w:p w:rsidRPr="00B408B8" w:rsidR="00E90265" w:rsidP="47610DB1" w:rsidRDefault="00E90265" w14:paraId="740023D4" w14:textId="0F0A8365">
            <w:pPr>
              <w:spacing w:before="0" w:beforeAutospacing="off" w:after="240" w:afterAutospacing="off"/>
              <w:cnfStyle w:val="000000000000" w:firstRow="0" w:lastRow="0" w:firstColumn="0" w:lastColumn="0" w:oddVBand="0" w:evenVBand="0" w:oddHBand="0" w:evenHBand="0" w:firstRowFirstColumn="0" w:firstRowLastColumn="0" w:lastRowFirstColumn="0" w:lastRowLastColumn="0"/>
              <w:rPr>
                <w:b w:val="1"/>
                <w:bCs w:val="1"/>
              </w:rPr>
            </w:pPr>
            <w:r w:rsidRPr="47610DB1" w:rsidR="453B8ED9">
              <w:rPr>
                <w:b w:val="1"/>
                <w:bCs w:val="1"/>
              </w:rPr>
              <w:t>Narrative Techniques</w:t>
            </w:r>
          </w:p>
          <w:p w:rsidRPr="00B408B8" w:rsidR="00E90265" w:rsidP="47610DB1" w:rsidRDefault="00E90265" w14:paraId="51EF28F5" w14:textId="4F93EB3A">
            <w:pPr>
              <w:pStyle w:val="Normal"/>
              <w:spacing w:before="0" w:beforeAutospacing="off" w:after="240" w:afterAutospacing="off"/>
              <w:cnfStyle w:val="000000000000" w:firstRow="0" w:lastRow="0" w:firstColumn="0" w:lastColumn="0" w:oddVBand="0" w:evenVBand="0" w:oddHBand="0" w:evenHBand="0" w:firstRowFirstColumn="0" w:firstRowLastColumn="0" w:lastRowFirstColumn="0" w:lastRowLastColumn="0"/>
              <w:rPr>
                <w:b w:val="0"/>
                <w:bCs w:val="0"/>
              </w:rPr>
            </w:pPr>
            <w:r w:rsidR="453B8ED9">
              <w:rPr>
                <w:b w:val="0"/>
                <w:bCs w:val="0"/>
              </w:rPr>
              <w:t>12.T.T.1.e Effectively apply a variety of narrative techniques to develop complex character(s) who change, use setting to create mood, develop an idea or theme across the text using metaphors and symbolism, achieve specific purposes, engage audiences, and enhance writing.</w:t>
            </w:r>
          </w:p>
          <w:p w:rsidRPr="00B408B8" w:rsidR="00E90265" w:rsidP="00E90265" w:rsidRDefault="00E90265" w14:paraId="479F6B34" w14:textId="2616F445">
            <w:pPr>
              <w:spacing w:before="40" w:after="40"/>
              <w:cnfStyle w:val="000000000000" w:firstRow="0" w:lastRow="0" w:firstColumn="0" w:lastColumn="0" w:oddVBand="0" w:evenVBand="0" w:oddHBand="0" w:evenHBand="0" w:firstRowFirstColumn="0" w:firstRowLastColumn="0" w:lastRowFirstColumn="0" w:lastRowLastColumn="0"/>
            </w:pPr>
            <w:r w:rsidRPr="47610DB1" w:rsidR="453B8ED9">
              <w:rPr>
                <w:rFonts w:ascii="Roboto" w:hAnsi="Roboto" w:eastAsia="Roboto" w:cs="Roboto"/>
                <w:noProof w:val="0"/>
                <w:sz w:val="24"/>
                <w:szCs w:val="24"/>
                <w:lang w:val="en-US"/>
              </w:rPr>
              <w:t>12.T.T.4.b Apply knowledge of various poetic techniques and conventions to create poetic text for an intended purpose.</w:t>
            </w:r>
          </w:p>
          <w:p w:rsidRPr="00B408B8" w:rsidR="00E90265" w:rsidP="47610DB1" w:rsidRDefault="00E90265" w14:paraId="46EF9CC1" w14:textId="3CDA2A30">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Roboto" w:cs="Roboto"/>
                <w:b w:val="1"/>
                <w:bCs w:val="1"/>
                <w:noProof w:val="0"/>
                <w:sz w:val="24"/>
                <w:szCs w:val="24"/>
                <w:lang w:val="en-US"/>
              </w:rPr>
            </w:pPr>
            <w:r w:rsidRPr="47610DB1" w:rsidR="453B8ED9">
              <w:rPr>
                <w:rFonts w:ascii="Roboto" w:hAnsi="Roboto" w:eastAsia="Roboto" w:cs="Roboto"/>
                <w:b w:val="1"/>
                <w:bCs w:val="1"/>
                <w:noProof w:val="0"/>
                <w:sz w:val="24"/>
                <w:szCs w:val="24"/>
                <w:lang w:val="en-US"/>
              </w:rPr>
              <w:t>Engagement &amp; Intention</w:t>
            </w:r>
          </w:p>
          <w:p w:rsidRPr="00B408B8" w:rsidR="00E90265" w:rsidP="47610DB1" w:rsidRDefault="00E90265" w14:paraId="29A2A4A0" w14:textId="3CC2C72C">
            <w:pPr>
              <w:pStyle w:val="Normal"/>
              <w:spacing w:before="40" w:after="40"/>
              <w:cnfStyle w:val="000000000000" w:firstRow="0" w:lastRow="0" w:firstColumn="0" w:lastColumn="0" w:oddVBand="0" w:evenVBand="0" w:oddHBand="0" w:evenHBand="0" w:firstRowFirstColumn="0" w:firstRowLastColumn="0" w:lastRowFirstColumn="0" w:lastRowLastColumn="0"/>
            </w:pPr>
            <w:r w:rsidRPr="47610DB1" w:rsidR="453B8ED9">
              <w:rPr>
                <w:rFonts w:ascii="Roboto" w:hAnsi="Roboto" w:eastAsia="Roboto" w:cs="Roboto"/>
                <w:noProof w:val="0"/>
                <w:sz w:val="24"/>
                <w:szCs w:val="24"/>
                <w:lang w:val="en-US"/>
              </w:rPr>
              <w:t>K-12.P.EICC.2.a Share real or imagined experiences by interpreting and constructing texts that tell or include stories.</w:t>
            </w:r>
          </w:p>
          <w:p w:rsidRPr="00B408B8" w:rsidR="00E90265" w:rsidP="47610DB1" w:rsidRDefault="00E90265" w14:paraId="47C5C6C6" w14:textId="2CCB6D4F">
            <w:pPr>
              <w:pStyle w:val="Normal"/>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Roboto" w:cs="Roboto"/>
                <w:b w:val="1"/>
                <w:bCs w:val="1"/>
                <w:noProof w:val="0"/>
                <w:sz w:val="24"/>
                <w:szCs w:val="24"/>
                <w:lang w:val="en-US"/>
              </w:rPr>
            </w:pPr>
            <w:r w:rsidRPr="47610DB1" w:rsidR="453B8ED9">
              <w:rPr>
                <w:rFonts w:ascii="Roboto" w:hAnsi="Roboto" w:eastAsia="Roboto" w:cs="Roboto"/>
                <w:b w:val="1"/>
                <w:bCs w:val="1"/>
                <w:noProof w:val="0"/>
                <w:sz w:val="24"/>
                <w:szCs w:val="24"/>
                <w:lang w:val="en-US"/>
              </w:rPr>
              <w:t>Writing Processes</w:t>
            </w:r>
          </w:p>
          <w:p w:rsidRPr="00B408B8" w:rsidR="00E90265" w:rsidP="47610DB1" w:rsidRDefault="00E90265" w14:paraId="65DA1665" w14:textId="44D4216E">
            <w:pPr>
              <w:pStyle w:val="Normal"/>
              <w:spacing w:before="40" w:after="40"/>
              <w:cnfStyle w:val="000000000000" w:firstRow="0" w:lastRow="0" w:firstColumn="0" w:lastColumn="0" w:oddVBand="0" w:evenVBand="0" w:oddHBand="0" w:evenHBand="0" w:firstRowFirstColumn="0" w:firstRowLastColumn="0" w:lastRowFirstColumn="0" w:lastRowLastColumn="0"/>
            </w:pPr>
            <w:r w:rsidRPr="47610DB1" w:rsidR="453B8ED9">
              <w:rPr>
                <w:rFonts w:ascii="Roboto" w:hAnsi="Roboto" w:eastAsia="Roboto" w:cs="Roboto"/>
                <w:noProof w:val="0"/>
                <w:sz w:val="24"/>
                <w:szCs w:val="24"/>
                <w:lang w:val="en-US"/>
              </w:rPr>
              <w:t>K-12.</w:t>
            </w:r>
            <w:r w:rsidRPr="47610DB1" w:rsidR="453B8ED9">
              <w:rPr>
                <w:rFonts w:ascii="Roboto" w:hAnsi="Roboto" w:eastAsia="Roboto" w:cs="Roboto"/>
                <w:noProof w:val="0"/>
                <w:sz w:val="24"/>
                <w:szCs w:val="24"/>
                <w:lang w:val="en-US"/>
              </w:rPr>
              <w:t>P.EICC</w:t>
            </w:r>
            <w:r w:rsidRPr="47610DB1" w:rsidR="453B8ED9">
              <w:rPr>
                <w:rFonts w:ascii="Roboto" w:hAnsi="Roboto" w:eastAsia="Roboto" w:cs="Roboto"/>
                <w:noProof w:val="0"/>
                <w:sz w:val="24"/>
                <w:szCs w:val="24"/>
                <w:lang w:val="en-US"/>
              </w:rPr>
              <w:t>.</w:t>
            </w:r>
            <w:r w:rsidRPr="47610DB1" w:rsidR="453B8ED9">
              <w:rPr>
                <w:rFonts w:ascii="Roboto" w:hAnsi="Roboto" w:eastAsia="Roboto" w:cs="Roboto"/>
                <w:noProof w:val="0"/>
                <w:sz w:val="24"/>
                <w:szCs w:val="24"/>
                <w:lang w:val="en-US"/>
              </w:rPr>
              <w:t>4.b</w:t>
            </w:r>
            <w:r w:rsidRPr="47610DB1" w:rsidR="453B8ED9">
              <w:rPr>
                <w:rFonts w:ascii="Roboto" w:hAnsi="Roboto" w:eastAsia="Roboto" w:cs="Roboto"/>
                <w:noProof w:val="0"/>
                <w:sz w:val="24"/>
                <w:szCs w:val="24"/>
                <w:lang w:val="en-US"/>
              </w:rPr>
              <w:t xml:space="preserve"> Plan how to organize the text by selecting modes, genres, and structures that will achieve the purpose and meet the needs of the target audience. </w:t>
            </w:r>
          </w:p>
          <w:p w:rsidRPr="00B408B8" w:rsidR="00E90265" w:rsidP="47610DB1" w:rsidRDefault="00E90265" w14:paraId="08DE0E46" w14:textId="2E09A03E">
            <w:pPr>
              <w:pStyle w:val="Normal"/>
              <w:spacing w:before="40" w:after="40"/>
              <w:cnfStyle w:val="000000000000" w:firstRow="0" w:lastRow="0" w:firstColumn="0" w:lastColumn="0" w:oddVBand="0" w:evenVBand="0" w:oddHBand="0" w:evenHBand="0" w:firstRowFirstColumn="0" w:firstRowLastColumn="0" w:lastRowFirstColumn="0" w:lastRowLastColumn="0"/>
            </w:pPr>
            <w:r w:rsidRPr="47610DB1" w:rsidR="453B8ED9">
              <w:rPr>
                <w:rFonts w:ascii="Roboto" w:hAnsi="Roboto" w:eastAsia="Roboto" w:cs="Roboto"/>
                <w:noProof w:val="0"/>
                <w:sz w:val="24"/>
                <w:szCs w:val="24"/>
                <w:lang w:val="en-US"/>
              </w:rPr>
              <w:t>K-12.</w:t>
            </w:r>
            <w:r w:rsidRPr="47610DB1" w:rsidR="453B8ED9">
              <w:rPr>
                <w:rFonts w:ascii="Roboto" w:hAnsi="Roboto" w:eastAsia="Roboto" w:cs="Roboto"/>
                <w:noProof w:val="0"/>
                <w:sz w:val="24"/>
                <w:szCs w:val="24"/>
                <w:lang w:val="en-US"/>
              </w:rPr>
              <w:t>P.EICC</w:t>
            </w:r>
            <w:r w:rsidRPr="47610DB1" w:rsidR="453B8ED9">
              <w:rPr>
                <w:rFonts w:ascii="Roboto" w:hAnsi="Roboto" w:eastAsia="Roboto" w:cs="Roboto"/>
                <w:noProof w:val="0"/>
                <w:sz w:val="24"/>
                <w:szCs w:val="24"/>
                <w:lang w:val="en-US"/>
              </w:rPr>
              <w:t>.</w:t>
            </w:r>
            <w:r w:rsidRPr="47610DB1" w:rsidR="453B8ED9">
              <w:rPr>
                <w:rFonts w:ascii="Roboto" w:hAnsi="Roboto" w:eastAsia="Roboto" w:cs="Roboto"/>
                <w:noProof w:val="0"/>
                <w:sz w:val="24"/>
                <w:szCs w:val="24"/>
                <w:lang w:val="en-US"/>
              </w:rPr>
              <w:t>4.f</w:t>
            </w:r>
            <w:r w:rsidRPr="47610DB1" w:rsidR="453B8ED9">
              <w:rPr>
                <w:rFonts w:ascii="Roboto" w:hAnsi="Roboto" w:eastAsia="Roboto" w:cs="Roboto"/>
                <w:noProof w:val="0"/>
                <w:sz w:val="24"/>
                <w:szCs w:val="24"/>
                <w:lang w:val="en-US"/>
              </w:rPr>
              <w:t xml:space="preserve"> Evaluate the text’s effectiveness based on self-review or feedback from others, </w:t>
            </w:r>
            <w:r w:rsidRPr="47610DB1" w:rsidR="453B8ED9">
              <w:rPr>
                <w:rFonts w:ascii="Roboto" w:hAnsi="Roboto" w:eastAsia="Roboto" w:cs="Roboto"/>
                <w:noProof w:val="0"/>
                <w:sz w:val="24"/>
                <w:szCs w:val="24"/>
                <w:lang w:val="en-US"/>
              </w:rPr>
              <w:t>determining</w:t>
            </w:r>
            <w:r w:rsidRPr="47610DB1" w:rsidR="453B8ED9">
              <w:rPr>
                <w:rFonts w:ascii="Roboto" w:hAnsi="Roboto" w:eastAsia="Roboto" w:cs="Roboto"/>
                <w:noProof w:val="0"/>
                <w:sz w:val="24"/>
                <w:szCs w:val="24"/>
                <w:lang w:val="en-US"/>
              </w:rPr>
              <w:t xml:space="preserve"> whether the text matches the purpose and goals for writing. </w:t>
            </w:r>
          </w:p>
        </w:tc>
        <w:tc>
          <w:tcPr>
            <w:cnfStyle w:val="000000000000" w:firstRow="0" w:lastRow="0" w:firstColumn="0" w:lastColumn="0" w:oddVBand="0" w:evenVBand="0" w:oddHBand="0" w:evenHBand="0" w:firstRowFirstColumn="0" w:firstRowLastColumn="0" w:lastRowFirstColumn="0" w:lastRowLastColumn="0"/>
            <w:tcW w:w="3000" w:type="dxa"/>
            <w:tcMar/>
          </w:tcPr>
          <w:p w:rsidRPr="00B408B8" w:rsidR="00E90265" w:rsidP="47610DB1" w:rsidRDefault="00E90265" w14:paraId="7AFC4BF6" w14:textId="735FE085">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453B8ED9">
              <w:rPr/>
              <w:t>Writing organizer and outline</w:t>
            </w:r>
          </w:p>
          <w:p w:rsidRPr="00B408B8" w:rsidR="00E90265" w:rsidP="47610DB1" w:rsidRDefault="00E90265" w14:paraId="67B90D5B" w14:textId="7203C340">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453B8ED9">
              <w:rPr/>
              <w:t>Mentor Texts and Exemplars</w:t>
            </w:r>
          </w:p>
          <w:p w:rsidRPr="00B408B8" w:rsidR="00E90265" w:rsidP="47610DB1" w:rsidRDefault="00E90265" w14:paraId="25DC2053" w14:textId="7D9E39FC">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453B8ED9">
              <w:rPr/>
              <w:t>Peer Revision Protocols</w:t>
            </w:r>
          </w:p>
        </w:tc>
        <w:tc>
          <w:tcPr>
            <w:cnfStyle w:val="000000000000" w:firstRow="0" w:lastRow="0" w:firstColumn="0" w:lastColumn="0" w:oddVBand="0" w:evenVBand="0" w:oddHBand="0" w:evenHBand="0" w:firstRowFirstColumn="0" w:firstRowLastColumn="0" w:lastRowFirstColumn="0" w:lastRowLastColumn="0"/>
            <w:tcW w:w="2580" w:type="dxa"/>
            <w:tcMar/>
          </w:tcPr>
          <w:p w:rsidRPr="00B408B8" w:rsidR="00E90265" w:rsidP="47610DB1" w:rsidRDefault="00E90265" w14:paraId="6F9676F6" w14:textId="25C7535F">
            <w:pPr>
              <w:pStyle w:val="ListParagraph"/>
              <w:numPr>
                <w:ilvl w:val="0"/>
                <w:numId w:val="4"/>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453B8ED9">
              <w:rPr/>
              <w:t>Drafting workshops and peer conferences provide individualized feedback.</w:t>
            </w:r>
          </w:p>
          <w:p w:rsidRPr="00B408B8" w:rsidR="00E90265" w:rsidP="47610DB1" w:rsidRDefault="00E90265" w14:paraId="6E950EB0" w14:textId="611075C1">
            <w:pPr>
              <w:pStyle w:val="ListParagraph"/>
              <w:numPr>
                <w:ilvl w:val="0"/>
                <w:numId w:val="4"/>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453B8ED9">
              <w:rPr/>
              <w:t>Sentence stems, conferencing, and guided peer reviews to support students who need scaffolding in revision and reflection.</w:t>
            </w:r>
          </w:p>
          <w:p w:rsidRPr="00B408B8" w:rsidR="00E90265" w:rsidP="00E90265" w:rsidRDefault="00E90265" w14:paraId="49D64C00" w14:textId="75590D79">
            <w:pPr>
              <w:spacing w:before="40" w:after="4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145" w:type="dxa"/>
            <w:tcMar/>
          </w:tcPr>
          <w:p w:rsidR="1C6ED80F" w:rsidP="0154B5DC" w:rsidRDefault="1C6ED80F" w14:paraId="7B429185" w14:textId="5106F6D4">
            <w:pPr>
              <w:pStyle w:val="Normal"/>
              <w:ind w:left="0"/>
            </w:pPr>
            <w:r w:rsidR="1C6ED80F">
              <w:rPr/>
              <w:t xml:space="preserve">Tone </w:t>
            </w:r>
          </w:p>
          <w:p w:rsidR="1C6ED80F" w:rsidP="0154B5DC" w:rsidRDefault="1C6ED80F" w14:paraId="2BABD868" w14:textId="34BDB132">
            <w:pPr>
              <w:pStyle w:val="Normal"/>
              <w:ind w:left="0"/>
            </w:pPr>
            <w:r w:rsidR="1C6ED80F">
              <w:rPr/>
              <w:t>Voice</w:t>
            </w:r>
          </w:p>
          <w:p w:rsidR="1C6ED80F" w:rsidP="0154B5DC" w:rsidRDefault="1C6ED80F" w14:paraId="172B3F95" w14:textId="2C712DBE">
            <w:pPr>
              <w:pStyle w:val="Normal"/>
              <w:ind w:left="0"/>
              <w:jc w:val="left"/>
            </w:pPr>
            <w:r w:rsidR="1C6ED80F">
              <w:rPr/>
              <w:t xml:space="preserve">Author </w:t>
            </w:r>
          </w:p>
          <w:p w:rsidR="1C6ED80F" w:rsidP="0154B5DC" w:rsidRDefault="1C6ED80F" w14:paraId="2E4DC27A" w14:textId="32F3E3EE">
            <w:pPr>
              <w:pStyle w:val="Normal"/>
              <w:ind w:left="0"/>
              <w:jc w:val="left"/>
            </w:pPr>
            <w:r w:rsidR="1C6ED80F">
              <w:rPr/>
              <w:t>Audience</w:t>
            </w:r>
          </w:p>
          <w:p w:rsidR="1C6ED80F" w:rsidP="0154B5DC" w:rsidRDefault="1C6ED80F" w14:paraId="286B039F" w14:textId="43CAF787">
            <w:pPr>
              <w:pStyle w:val="Normal"/>
              <w:ind w:left="0"/>
              <w:jc w:val="left"/>
            </w:pPr>
            <w:r w:rsidR="1C6ED80F">
              <w:rPr/>
              <w:t>Theme</w:t>
            </w:r>
          </w:p>
          <w:p w:rsidR="1C6ED80F" w:rsidP="0154B5DC" w:rsidRDefault="1C6ED80F" w14:paraId="4CD84B2C" w14:textId="7A7E07AC">
            <w:pPr>
              <w:pStyle w:val="Normal"/>
              <w:ind w:left="0"/>
              <w:jc w:val="left"/>
            </w:pPr>
            <w:r w:rsidR="1C6ED80F">
              <w:rPr/>
              <w:t xml:space="preserve">Craft techniques (Language and Style) </w:t>
            </w:r>
          </w:p>
          <w:p w:rsidR="1C6ED80F" w:rsidP="0154B5DC" w:rsidRDefault="1C6ED80F" w14:paraId="1D15036A" w14:textId="69092CFB">
            <w:pPr>
              <w:pStyle w:val="Normal"/>
              <w:ind w:left="0"/>
              <w:jc w:val="left"/>
            </w:pPr>
            <w:r w:rsidR="1C6ED80F">
              <w:rPr/>
              <w:t xml:space="preserve">Narrative (nonfiction narrative) </w:t>
            </w:r>
          </w:p>
          <w:p w:rsidR="1C6ED80F" w:rsidP="0154B5DC" w:rsidRDefault="1C6ED80F" w14:paraId="23313FF7" w14:textId="16B9EE42">
            <w:pPr>
              <w:pStyle w:val="Normal"/>
              <w:ind w:left="0"/>
              <w:jc w:val="left"/>
            </w:pPr>
            <w:r w:rsidR="1C6ED80F">
              <w:rPr/>
              <w:t xml:space="preserve">Expository </w:t>
            </w:r>
          </w:p>
          <w:p w:rsidR="1C6ED80F" w:rsidP="0154B5DC" w:rsidRDefault="1C6ED80F" w14:paraId="1CE36EAF" w14:textId="16833DDD">
            <w:pPr>
              <w:pStyle w:val="Normal"/>
              <w:ind w:left="0"/>
              <w:jc w:val="left"/>
            </w:pPr>
            <w:r w:rsidR="1C6ED80F">
              <w:rPr/>
              <w:t>Register (podcast)</w:t>
            </w:r>
          </w:p>
          <w:p w:rsidR="1C6ED80F" w:rsidP="0154B5DC" w:rsidRDefault="1C6ED80F" w14:paraId="2084FE74" w14:textId="381C0FB1">
            <w:pPr>
              <w:pStyle w:val="Normal"/>
              <w:ind w:left="0"/>
              <w:jc w:val="left"/>
            </w:pPr>
            <w:r w:rsidR="1C6ED80F">
              <w:rPr/>
              <w:t xml:space="preserve">Evaluate </w:t>
            </w:r>
          </w:p>
          <w:p w:rsidR="1C6ED80F" w:rsidP="0154B5DC" w:rsidRDefault="1C6ED80F" w14:paraId="21B2AA66" w14:textId="35DC0071">
            <w:pPr>
              <w:pStyle w:val="Normal"/>
              <w:ind w:left="0"/>
              <w:jc w:val="left"/>
            </w:pPr>
            <w:r w:rsidR="1C6ED80F">
              <w:rPr/>
              <w:t xml:space="preserve">Apply </w:t>
            </w:r>
          </w:p>
          <w:p w:rsidR="1C6ED80F" w:rsidP="0154B5DC" w:rsidRDefault="1C6ED80F" w14:paraId="2E1A75CE" w14:textId="14FE0C42">
            <w:pPr>
              <w:pStyle w:val="Normal"/>
              <w:ind w:left="0"/>
            </w:pPr>
            <w:r w:rsidR="4B7886F0">
              <w:rPr/>
              <w:t>Critique</w:t>
            </w:r>
          </w:p>
          <w:p w:rsidR="1C6ED80F" w:rsidP="3A8E704B" w:rsidRDefault="1C6ED80F" w14:paraId="5ADA4060" w14:textId="5FB7B5AD">
            <w:pPr>
              <w:pStyle w:val="Normal"/>
              <w:ind w:left="0"/>
              <w:rPr>
                <w:rFonts w:ascii="Roboto" w:hAnsi="Roboto" w:eastAsia="Roboto" w:cs="Roboto"/>
                <w:b w:val="0"/>
                <w:bCs w:val="0"/>
                <w:i w:val="0"/>
                <w:iCs w:val="0"/>
                <w:caps w:val="0"/>
                <w:smallCaps w:val="0"/>
                <w:noProof w:val="0"/>
                <w:color w:val="000000" w:themeColor="text1" w:themeTint="FF" w:themeShade="FF"/>
                <w:sz w:val="24"/>
                <w:szCs w:val="24"/>
                <w:lang w:val="en-US"/>
              </w:rPr>
            </w:pPr>
          </w:p>
        </w:tc>
      </w:tr>
    </w:tbl>
    <w:p w:rsidR="0094117E" w:rsidP="0094117E" w:rsidRDefault="00B408B8" w14:paraId="451B4654" w14:textId="3F7702E6">
      <w:pPr>
        <w:pStyle w:val="Heading3"/>
      </w:pPr>
      <w:r w:rsidR="00B408B8">
        <w:rPr/>
        <w:t>Content Resources</w:t>
      </w:r>
    </w:p>
    <w:p w:rsidR="0094117E" w:rsidP="47610DB1" w:rsidRDefault="0094117E" w14:paraId="56D61F52" w14:textId="03E915CE">
      <w:pPr>
        <w:pStyle w:val="Normal"/>
        <w:rPr>
          <w:b w:val="1"/>
          <w:bCs w:val="1"/>
        </w:rPr>
      </w:pPr>
      <w:r w:rsidRPr="47610DB1" w:rsidR="5215A61E">
        <w:rPr>
          <w:b w:val="1"/>
          <w:bCs w:val="1"/>
        </w:rPr>
        <w:t xml:space="preserve">Prose Texts and Poetry </w:t>
      </w:r>
    </w:p>
    <w:p w:rsidR="0094117E" w:rsidP="47610DB1" w:rsidRDefault="0094117E" w14:paraId="6395D95B" w14:textId="40F22B6A">
      <w:pPr>
        <w:pStyle w:val="Normal"/>
      </w:pPr>
      <w:r w:rsidR="5215A61E">
        <w:rPr/>
        <w:t>“Mother Tonque” by Amy Tan</w:t>
      </w:r>
    </w:p>
    <w:p w:rsidR="0094117E" w:rsidP="47610DB1" w:rsidRDefault="0094117E" w14:paraId="1EB31D16" w14:textId="5DF24AC9">
      <w:pPr>
        <w:pStyle w:val="Normal"/>
      </w:pPr>
      <w:r w:rsidR="5215A61E">
        <w:rPr/>
        <w:t xml:space="preserve">“Talk to Me Pretty” Essay by David Sedaris </w:t>
      </w:r>
    </w:p>
    <w:p w:rsidR="0094117E" w:rsidP="47610DB1" w:rsidRDefault="0094117E" w14:paraId="21D246CD" w14:textId="7D7F760F">
      <w:pPr>
        <w:pStyle w:val="Normal"/>
      </w:pPr>
      <w:r w:rsidR="0896D6BF">
        <w:rPr/>
        <w:t xml:space="preserve">“Crying in H Mart” by Michelle Zauner </w:t>
      </w:r>
    </w:p>
    <w:p w:rsidR="0094117E" w:rsidP="47610DB1" w:rsidRDefault="0094117E" w14:paraId="3CCD9304" w14:textId="61824D1B">
      <w:pPr>
        <w:pStyle w:val="Normal"/>
      </w:pPr>
      <w:r w:rsidR="5215A61E">
        <w:rPr/>
        <w:t>Various Student Model Essays (Common Lit)</w:t>
      </w:r>
    </w:p>
    <w:p w:rsidR="0094117E" w:rsidP="47610DB1" w:rsidRDefault="0094117E" w14:paraId="5CED12B8" w14:textId="641B46D6">
      <w:pPr>
        <w:pStyle w:val="Normal"/>
      </w:pPr>
      <w:r w:rsidRPr="47610DB1" w:rsidR="5215A61E">
        <w:rPr>
          <w:b w:val="1"/>
          <w:bCs w:val="1"/>
        </w:rPr>
        <w:t xml:space="preserve">Podcast Interview Clips </w:t>
      </w:r>
      <w:r w:rsidR="5215A61E">
        <w:rPr/>
        <w:t xml:space="preserve"> </w:t>
      </w:r>
    </w:p>
    <w:p w:rsidR="0094117E" w:rsidP="47610DB1" w:rsidRDefault="0094117E" w14:paraId="0231E3D6" w14:textId="69DDD821">
      <w:pPr>
        <w:pStyle w:val="Normal"/>
      </w:pPr>
      <w:r w:rsidR="5215A61E">
        <w:rPr/>
        <w:t>Burnell Cotlon: Grocer</w:t>
      </w:r>
    </w:p>
    <w:p w:rsidR="0094117E" w:rsidP="47610DB1" w:rsidRDefault="0094117E" w14:paraId="4526F98F" w14:textId="0D3B2130">
      <w:pPr>
        <w:pStyle w:val="Normal"/>
      </w:pPr>
      <w:r w:rsidR="5215A61E">
        <w:rPr/>
        <w:t>Al Siedlecki: Science Teacher</w:t>
      </w:r>
    </w:p>
    <w:p w:rsidR="0094117E" w:rsidP="47610DB1" w:rsidRDefault="0094117E" w14:paraId="490C0F3D" w14:textId="7AE4DC93">
      <w:pPr>
        <w:pStyle w:val="Normal"/>
      </w:pPr>
      <w:r w:rsidR="5215A61E">
        <w:rPr/>
        <w:t>Noramay Cadena: Engineer and Entrepreneur</w:t>
      </w:r>
    </w:p>
    <w:p w:rsidR="0094117E" w:rsidP="47610DB1" w:rsidRDefault="0094117E" w14:paraId="734326B4" w14:textId="1240B1A1">
      <w:pPr>
        <w:pStyle w:val="Normal"/>
      </w:pPr>
      <w:r w:rsidR="5215A61E">
        <w:rPr/>
        <w:t>Marat Kogut: NBA Referee p. 27</w:t>
      </w:r>
    </w:p>
    <w:p w:rsidR="0094117E" w:rsidP="47610DB1" w:rsidRDefault="0094117E" w14:paraId="740CEFC8" w14:textId="4A0089A7">
      <w:pPr>
        <w:pStyle w:val="Normal"/>
      </w:pPr>
      <w:r w:rsidR="5215A61E">
        <w:rPr/>
        <w:t>Dekalb Walcott Jr. and Dekalb Walcott III: Firefighters p.55 (good example of parent interview)</w:t>
      </w:r>
    </w:p>
    <w:p w:rsidR="0094117E" w:rsidP="47610DB1" w:rsidRDefault="0094117E" w14:paraId="295403E8" w14:textId="3108C9B0">
      <w:pPr>
        <w:pStyle w:val="Normal"/>
      </w:pPr>
      <w:r w:rsidR="5215A61E">
        <w:rPr/>
        <w:t>Barbara Moore: Bricklayer</w:t>
      </w:r>
    </w:p>
    <w:p w:rsidRPr="0094117E" w:rsidR="0094117E" w:rsidP="0154B5DC" w:rsidRDefault="0094117E" w14:paraId="6E856C13" w14:textId="6E178B8F">
      <w:pPr>
        <w:pStyle w:val="Normal"/>
      </w:pPr>
      <w:r w:rsidR="5215A61E">
        <w:rPr/>
        <w:t xml:space="preserve">Narjis </w:t>
      </w:r>
      <w:r w:rsidR="5215A61E">
        <w:rPr/>
        <w:t>Karimipour</w:t>
      </w:r>
      <w:r w:rsidR="5215A61E">
        <w:rPr/>
        <w:t xml:space="preserve">: Deafblind Teen Shares Her Dreams </w:t>
      </w:r>
      <w:r w:rsidR="5215A61E">
        <w:rPr/>
        <w:t>With</w:t>
      </w:r>
      <w:r w:rsidR="5215A61E">
        <w:rPr/>
        <w:t xml:space="preserve"> Her Parents</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3B2" w:rsidP="00B451F1" w:rsidRDefault="003E53B2" w14:paraId="51BAEE24" w14:textId="77777777">
      <w:pPr>
        <w:spacing w:after="0" w:line="240" w:lineRule="auto"/>
      </w:pPr>
      <w:r>
        <w:separator/>
      </w:r>
    </w:p>
  </w:endnote>
  <w:endnote w:type="continuationSeparator" w:id="0">
    <w:p w:rsidR="003E53B2" w:rsidP="00B451F1" w:rsidRDefault="003E53B2" w14:paraId="642F1C2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3B2" w:rsidP="00B451F1" w:rsidRDefault="003E53B2" w14:paraId="0E8CB66A" w14:textId="77777777">
      <w:pPr>
        <w:spacing w:after="0" w:line="240" w:lineRule="auto"/>
      </w:pPr>
      <w:r>
        <w:separator/>
      </w:r>
    </w:p>
  </w:footnote>
  <w:footnote w:type="continuationSeparator" w:id="0">
    <w:p w:rsidR="003E53B2" w:rsidP="00B451F1" w:rsidRDefault="003E53B2" w14:paraId="4D3DA8B1"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dGneepcA" int2:invalidationBookmarkName="" int2:hashCode="SrJVi2HCxtM2JK" int2:id="joWG1NtZ">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5140205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
    <w:nsid w:val="6d6d904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
    <w:nsid w:val="367cd85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
    <w:nsid w:val="4eb74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5">
    <w:abstractNumId w:val="4"/>
  </w:num>
  <w:num w:numId="4">
    <w:abstractNumId w:val="3"/>
  </w:num>
  <w:num w:numId="3">
    <w:abstractNumId w:val="2"/>
  </w:num>
  <w:num w:numId="2">
    <w:abstractNumId w:val="1"/>
  </w:num>
  <w:num w:numId="1" w16cid:durableId="207299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141BFB"/>
    <w:rsid w:val="001D2F63"/>
    <w:rsid w:val="001F5081"/>
    <w:rsid w:val="00245481"/>
    <w:rsid w:val="002472EA"/>
    <w:rsid w:val="00296845"/>
    <w:rsid w:val="00311214"/>
    <w:rsid w:val="003174B4"/>
    <w:rsid w:val="003838D5"/>
    <w:rsid w:val="003D565C"/>
    <w:rsid w:val="003E53B2"/>
    <w:rsid w:val="0042127F"/>
    <w:rsid w:val="00465BBE"/>
    <w:rsid w:val="00690C9E"/>
    <w:rsid w:val="00717760"/>
    <w:rsid w:val="007539BC"/>
    <w:rsid w:val="008C5ED0"/>
    <w:rsid w:val="0094117E"/>
    <w:rsid w:val="009956B5"/>
    <w:rsid w:val="009E277D"/>
    <w:rsid w:val="00A265C3"/>
    <w:rsid w:val="00AE0F04"/>
    <w:rsid w:val="00B31007"/>
    <w:rsid w:val="00B408B8"/>
    <w:rsid w:val="00B451F1"/>
    <w:rsid w:val="00B71C21"/>
    <w:rsid w:val="00C76099"/>
    <w:rsid w:val="00E90265"/>
    <w:rsid w:val="00EA2791"/>
    <w:rsid w:val="00F13913"/>
    <w:rsid w:val="00F72C03"/>
    <w:rsid w:val="013422EA"/>
    <w:rsid w:val="0154B5DC"/>
    <w:rsid w:val="02788665"/>
    <w:rsid w:val="02E5DC52"/>
    <w:rsid w:val="047F340F"/>
    <w:rsid w:val="055C46E7"/>
    <w:rsid w:val="0598D942"/>
    <w:rsid w:val="06358F41"/>
    <w:rsid w:val="06A713AB"/>
    <w:rsid w:val="08086F49"/>
    <w:rsid w:val="084CE012"/>
    <w:rsid w:val="086AB09F"/>
    <w:rsid w:val="0896D6BF"/>
    <w:rsid w:val="08B8BE76"/>
    <w:rsid w:val="091D1BF9"/>
    <w:rsid w:val="0A1B6150"/>
    <w:rsid w:val="0A3850BB"/>
    <w:rsid w:val="0A5E89D0"/>
    <w:rsid w:val="0ED52EFC"/>
    <w:rsid w:val="0EEFE4F4"/>
    <w:rsid w:val="0F17BB5B"/>
    <w:rsid w:val="0FE0E317"/>
    <w:rsid w:val="0FEE2672"/>
    <w:rsid w:val="0FFAC4D6"/>
    <w:rsid w:val="1064F93E"/>
    <w:rsid w:val="1181D928"/>
    <w:rsid w:val="12F9F6FD"/>
    <w:rsid w:val="14DDC66D"/>
    <w:rsid w:val="15DBC751"/>
    <w:rsid w:val="17A1A2C9"/>
    <w:rsid w:val="17A70259"/>
    <w:rsid w:val="18F2A5C3"/>
    <w:rsid w:val="19A61EBA"/>
    <w:rsid w:val="1AC2FFA0"/>
    <w:rsid w:val="1C6ED80F"/>
    <w:rsid w:val="1C9FB1F9"/>
    <w:rsid w:val="1D3014F0"/>
    <w:rsid w:val="1EA04425"/>
    <w:rsid w:val="1F40B223"/>
    <w:rsid w:val="1F6F7C8C"/>
    <w:rsid w:val="1F905E92"/>
    <w:rsid w:val="1FC9D3CC"/>
    <w:rsid w:val="20464948"/>
    <w:rsid w:val="20CF86A0"/>
    <w:rsid w:val="20DEB1C1"/>
    <w:rsid w:val="231FA84D"/>
    <w:rsid w:val="23FB88E9"/>
    <w:rsid w:val="24C7F453"/>
    <w:rsid w:val="2505A226"/>
    <w:rsid w:val="255A89F1"/>
    <w:rsid w:val="258CD08E"/>
    <w:rsid w:val="26C69967"/>
    <w:rsid w:val="26D9D79B"/>
    <w:rsid w:val="28A08082"/>
    <w:rsid w:val="2AA0A0B4"/>
    <w:rsid w:val="2B4157F9"/>
    <w:rsid w:val="2C4F8615"/>
    <w:rsid w:val="2D279158"/>
    <w:rsid w:val="2D7CD041"/>
    <w:rsid w:val="2EAF691A"/>
    <w:rsid w:val="2F2F760E"/>
    <w:rsid w:val="2FDEC1DB"/>
    <w:rsid w:val="30013E97"/>
    <w:rsid w:val="30346D97"/>
    <w:rsid w:val="33273078"/>
    <w:rsid w:val="35263197"/>
    <w:rsid w:val="356390AE"/>
    <w:rsid w:val="3699B46C"/>
    <w:rsid w:val="37AC9B1D"/>
    <w:rsid w:val="3A8E704B"/>
    <w:rsid w:val="3BD7896D"/>
    <w:rsid w:val="3C369AE0"/>
    <w:rsid w:val="3CAC44D7"/>
    <w:rsid w:val="3E70B744"/>
    <w:rsid w:val="40D903CA"/>
    <w:rsid w:val="44558731"/>
    <w:rsid w:val="44993053"/>
    <w:rsid w:val="44D7ACFD"/>
    <w:rsid w:val="453B8ED9"/>
    <w:rsid w:val="46172FA3"/>
    <w:rsid w:val="4728A666"/>
    <w:rsid w:val="47610DB1"/>
    <w:rsid w:val="47CB4608"/>
    <w:rsid w:val="4ACC32CE"/>
    <w:rsid w:val="4B7886F0"/>
    <w:rsid w:val="4C4980E6"/>
    <w:rsid w:val="4F894C0D"/>
    <w:rsid w:val="4FD0E2CF"/>
    <w:rsid w:val="520DB728"/>
    <w:rsid w:val="5215A61E"/>
    <w:rsid w:val="53EF856C"/>
    <w:rsid w:val="546BB225"/>
    <w:rsid w:val="56B0B7B9"/>
    <w:rsid w:val="56C61388"/>
    <w:rsid w:val="58EDAFF2"/>
    <w:rsid w:val="5A28B53A"/>
    <w:rsid w:val="5A89DD41"/>
    <w:rsid w:val="5C130FCF"/>
    <w:rsid w:val="5C6BB730"/>
    <w:rsid w:val="5CE6F113"/>
    <w:rsid w:val="5D1489C1"/>
    <w:rsid w:val="5D599C9C"/>
    <w:rsid w:val="5FDFCBA5"/>
    <w:rsid w:val="5FED9BC6"/>
    <w:rsid w:val="5FF960C3"/>
    <w:rsid w:val="60D0CC72"/>
    <w:rsid w:val="614D38E2"/>
    <w:rsid w:val="62956819"/>
    <w:rsid w:val="6552A0B6"/>
    <w:rsid w:val="6695F992"/>
    <w:rsid w:val="66D3FAFF"/>
    <w:rsid w:val="67F928FF"/>
    <w:rsid w:val="689B0B1C"/>
    <w:rsid w:val="6966350A"/>
    <w:rsid w:val="69BA9600"/>
    <w:rsid w:val="6A145614"/>
    <w:rsid w:val="6A2FC700"/>
    <w:rsid w:val="6A661246"/>
    <w:rsid w:val="6A7D0A23"/>
    <w:rsid w:val="6D17826C"/>
    <w:rsid w:val="6E40FEDB"/>
    <w:rsid w:val="6E5399A9"/>
    <w:rsid w:val="6ED7EAF5"/>
    <w:rsid w:val="6EFA9648"/>
    <w:rsid w:val="6F002945"/>
    <w:rsid w:val="6F7229BF"/>
    <w:rsid w:val="6FD87602"/>
    <w:rsid w:val="705911F5"/>
    <w:rsid w:val="7101147F"/>
    <w:rsid w:val="72559DC8"/>
    <w:rsid w:val="728987D5"/>
    <w:rsid w:val="72E7E02D"/>
    <w:rsid w:val="7426AB6E"/>
    <w:rsid w:val="7440D4D5"/>
    <w:rsid w:val="75526680"/>
    <w:rsid w:val="76324B4A"/>
    <w:rsid w:val="775C807D"/>
    <w:rsid w:val="77CDDE8F"/>
    <w:rsid w:val="79016074"/>
    <w:rsid w:val="791B7404"/>
    <w:rsid w:val="79BC6181"/>
    <w:rsid w:val="7A2B51AC"/>
    <w:rsid w:val="7A57E623"/>
    <w:rsid w:val="7AAD64E9"/>
    <w:rsid w:val="7C95CE62"/>
    <w:rsid w:val="7F511286"/>
    <w:rsid w:val="7F745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38D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45c9e0d144774db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Props1.xml><?xml version="1.0" encoding="utf-8"?>
<ds:datastoreItem xmlns:ds="http://schemas.openxmlformats.org/officeDocument/2006/customXml" ds:itemID="{FE643897-5DAA-4A21-AC45-A2182BE087C9}"/>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Holman, Pamela</cp:lastModifiedBy>
  <cp:revision>12</cp:revision>
  <dcterms:created xsi:type="dcterms:W3CDTF">2026-05-22T15:22:00Z</dcterms:created>
  <dcterms:modified xsi:type="dcterms:W3CDTF">2026-08-05T12:16:24Z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59</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